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507F9" w14:textId="77777777" w:rsidR="00DB0B29" w:rsidRPr="00DB0B29" w:rsidRDefault="00DB0B29" w:rsidP="00DB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2060"/>
          <w:sz w:val="32"/>
          <w:szCs w:val="32"/>
          <w:lang w:eastAsia="en-US"/>
        </w:rPr>
      </w:pPr>
      <w:r w:rsidRPr="00DB0B29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/>
        </w:rPr>
        <w:t>Психолого-</w:t>
      </w:r>
      <w:proofErr w:type="spellStart"/>
      <w:r w:rsidRPr="00DB0B29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/>
        </w:rPr>
        <w:t>педагогічний</w:t>
      </w:r>
      <w:proofErr w:type="spellEnd"/>
      <w:r w:rsidRPr="00DB0B29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/>
        </w:rPr>
        <w:t xml:space="preserve"> </w:t>
      </w:r>
      <w:proofErr w:type="spellStart"/>
      <w:r w:rsidRPr="00DB0B29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/>
        </w:rPr>
        <w:t>семінар</w:t>
      </w:r>
      <w:proofErr w:type="spellEnd"/>
      <w:r w:rsidRPr="00DB0B29">
        <w:rPr>
          <w:rFonts w:ascii="Times New Roman" w:eastAsia="Calibri" w:hAnsi="Times New Roman" w:cs="Times New Roman"/>
          <w:b/>
          <w:bCs/>
          <w:i/>
          <w:sz w:val="32"/>
          <w:szCs w:val="32"/>
          <w:lang w:eastAsia="en-US"/>
        </w:rPr>
        <w:t>:</w:t>
      </w:r>
    </w:p>
    <w:p w14:paraId="4D572673" w14:textId="5CFDDA3C" w:rsidR="00DB0B29" w:rsidRPr="00DB0B29" w:rsidRDefault="00DB0B29" w:rsidP="00DB0B29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 xml:space="preserve">     </w:t>
      </w:r>
      <w:r w:rsidRPr="00DB0B29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«Навчання і виховання успіхом»</w:t>
      </w:r>
    </w:p>
    <w:p w14:paraId="6B835BBA" w14:textId="77777777" w:rsidR="00DB0B29" w:rsidRPr="00DB0B29" w:rsidRDefault="00DB0B29" w:rsidP="00DB0B29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  <w:lang w:eastAsia="en-US"/>
        </w:rPr>
      </w:pPr>
      <w:proofErr w:type="spellStart"/>
      <w:r w:rsidRPr="00DB0B29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підготувала</w:t>
      </w:r>
      <w:proofErr w:type="spellEnd"/>
      <w:r w:rsidRPr="00DB0B29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 xml:space="preserve">: </w:t>
      </w:r>
      <w:proofErr w:type="spellStart"/>
      <w:r w:rsidRPr="00DB0B29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практичний</w:t>
      </w:r>
      <w:proofErr w:type="spellEnd"/>
      <w:r w:rsidRPr="00DB0B29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 xml:space="preserve"> психолог Н.В. </w:t>
      </w:r>
      <w:proofErr w:type="spellStart"/>
      <w:r w:rsidRPr="00DB0B29">
        <w:rPr>
          <w:rFonts w:ascii="Times New Roman" w:eastAsia="Calibri" w:hAnsi="Times New Roman" w:cs="Times New Roman"/>
          <w:i/>
          <w:sz w:val="32"/>
          <w:szCs w:val="32"/>
          <w:lang w:eastAsia="en-US"/>
        </w:rPr>
        <w:t>Чепурняк</w:t>
      </w:r>
      <w:proofErr w:type="spellEnd"/>
    </w:p>
    <w:p w14:paraId="2D1C4F4A" w14:textId="77777777" w:rsidR="00FE4C0E" w:rsidRPr="00DB0B29" w:rsidRDefault="00FE4C0E" w:rsidP="008E5D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0E306D" w14:textId="77777777" w:rsidR="00DB0B29" w:rsidRPr="00DB0B29" w:rsidRDefault="00DB0B29" w:rsidP="00DB0B29">
      <w:pPr>
        <w:numPr>
          <w:ilvl w:val="0"/>
          <w:numId w:val="7"/>
        </w:numPr>
        <w:spacing w:after="0"/>
        <w:contextualSpacing/>
        <w:rPr>
          <w:rFonts w:ascii="Times New Roman" w:eastAsiaTheme="minorHAnsi" w:hAnsi="Times New Roman" w:cs="Times New Roman"/>
          <w:b/>
          <w:i/>
          <w:iCs/>
          <w:sz w:val="28"/>
          <w:szCs w:val="28"/>
          <w:lang w:val="uk-UA" w:eastAsia="en-US"/>
        </w:rPr>
      </w:pPr>
      <w:r w:rsidRPr="00DB0B29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 xml:space="preserve">Створення ситуації успіху на </w:t>
      </w:r>
      <w:proofErr w:type="spellStart"/>
      <w:r w:rsidRPr="00DB0B29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уроці</w:t>
      </w:r>
      <w:proofErr w:type="spellEnd"/>
      <w:r w:rsidRPr="00DB0B29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.</w:t>
      </w:r>
    </w:p>
    <w:p w14:paraId="0916F871" w14:textId="24EBAB41" w:rsidR="008E5DC5" w:rsidRPr="00DB0B29" w:rsidRDefault="00DB0B29" w:rsidP="00DB0B29">
      <w:pPr>
        <w:numPr>
          <w:ilvl w:val="0"/>
          <w:numId w:val="7"/>
        </w:numPr>
        <w:spacing w:after="0"/>
        <w:contextualSpacing/>
        <w:rPr>
          <w:rFonts w:ascii="Times New Roman" w:eastAsiaTheme="minorHAnsi" w:hAnsi="Times New Roman" w:cs="Times New Roman"/>
          <w:b/>
          <w:i/>
          <w:iCs/>
          <w:sz w:val="28"/>
          <w:szCs w:val="28"/>
          <w:lang w:val="uk-UA" w:eastAsia="en-US"/>
        </w:rPr>
      </w:pPr>
      <w:r w:rsidRPr="00DB0B29">
        <w:rPr>
          <w:rFonts w:ascii="Times New Roman" w:eastAsiaTheme="minorHAnsi" w:hAnsi="Times New Roman" w:cs="Times New Roman"/>
          <w:i/>
          <w:iCs/>
          <w:sz w:val="28"/>
          <w:szCs w:val="28"/>
          <w:lang w:val="uk-UA" w:eastAsia="en-US"/>
        </w:rPr>
        <w:t>Оцінювання професійної спрямованості особистості вчителя.</w:t>
      </w:r>
    </w:p>
    <w:p w14:paraId="051F46CC" w14:textId="6E6D95F4" w:rsidR="00FE4C0E" w:rsidRPr="00E3123A" w:rsidRDefault="00FE4C0E" w:rsidP="007C06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Успіх створює сильний додатковий імпульс до активної роботи, сприяє становленню гідності </w:t>
      </w:r>
      <w:r w:rsidR="005707EA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здобувача освіти. 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Це засада позитивного ставлення до навчання, </w:t>
      </w:r>
      <w:proofErr w:type="spellStart"/>
      <w:r w:rsidR="00DB0B29">
        <w:rPr>
          <w:rFonts w:ascii="Times New Roman" w:hAnsi="Times New Roman" w:cs="Times New Roman"/>
          <w:sz w:val="28"/>
          <w:szCs w:val="28"/>
          <w:lang w:val="uk-UA"/>
        </w:rPr>
        <w:t>лыцею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, науки, праці як такої. Отже, ситуація успіху стає фактором розвитку особистості </w:t>
      </w:r>
      <w:r w:rsidR="00DB0B29">
        <w:rPr>
          <w:rFonts w:ascii="Times New Roman" w:hAnsi="Times New Roman" w:cs="Times New Roman"/>
          <w:sz w:val="28"/>
          <w:szCs w:val="28"/>
          <w:lang w:val="uk-UA"/>
        </w:rPr>
        <w:t>дитини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. Ситуація успіху — суб’єктивна та індивідуальна. Її переживає як </w:t>
      </w:r>
      <w:r w:rsidR="00E3123A" w:rsidRPr="00E3123A">
        <w:rPr>
          <w:rFonts w:ascii="Times New Roman" w:hAnsi="Times New Roman" w:cs="Times New Roman"/>
          <w:sz w:val="28"/>
          <w:szCs w:val="28"/>
          <w:lang w:val="uk-UA"/>
        </w:rPr>
        <w:t>здобувач освіти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слабкої успішності, так і </w:t>
      </w:r>
      <w:r w:rsidR="00E3123A" w:rsidRPr="00E3123A">
        <w:rPr>
          <w:rFonts w:ascii="Times New Roman" w:hAnsi="Times New Roman" w:cs="Times New Roman"/>
          <w:sz w:val="28"/>
          <w:szCs w:val="28"/>
          <w:lang w:val="uk-UA"/>
        </w:rPr>
        <w:t>здобувач освіти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високої продуктивної діяльності, як мудрий, досвідчений педагог, так і молодий фахівець</w:t>
      </w:r>
    </w:p>
    <w:p w14:paraId="1BEBB1CA" w14:textId="28C20C7A" w:rsidR="00FE4C0E" w:rsidRPr="00E3123A" w:rsidRDefault="00867A90" w:rsidP="007C065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Мета нашого семінару — сприяти формуванню в педагогів потреби використовувати в роботі принцип «успіх створює успіх»</w:t>
      </w:r>
      <w:r w:rsidR="00FE4C0E" w:rsidRPr="00E3123A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E3123A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C0E" w:rsidRPr="00E3123A">
        <w:rPr>
          <w:rFonts w:ascii="Times New Roman" w:hAnsi="Times New Roman" w:cs="Times New Roman"/>
          <w:sz w:val="28"/>
          <w:szCs w:val="28"/>
          <w:lang w:val="uk-UA"/>
        </w:rPr>
        <w:t>формуванню комунікативної, соціальної компетентності;</w:t>
      </w:r>
      <w:r w:rsidR="00E3123A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4C0E" w:rsidRPr="00E3123A">
        <w:rPr>
          <w:rFonts w:ascii="Times New Roman" w:hAnsi="Times New Roman" w:cs="Times New Roman"/>
          <w:sz w:val="28"/>
          <w:szCs w:val="28"/>
          <w:lang w:val="uk-UA"/>
        </w:rPr>
        <w:t>розвитку дружнього, творчого, працездатног</w:t>
      </w:r>
      <w:r w:rsidR="00E3123A" w:rsidRPr="00E3123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E4C0E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настрою. </w:t>
      </w:r>
    </w:p>
    <w:p w14:paraId="33E5B355" w14:textId="77777777" w:rsidR="00E3123A" w:rsidRDefault="00867A90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b/>
          <w:sz w:val="28"/>
          <w:szCs w:val="28"/>
          <w:lang w:val="uk-UA"/>
        </w:rPr>
        <w:t>Ситуація успіху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E3123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>едагоги</w:t>
      </w:r>
      <w:r w:rsidR="00E3123A">
        <w:rPr>
          <w:rFonts w:ascii="Times New Roman" w:hAnsi="Times New Roman" w:cs="Times New Roman"/>
          <w:sz w:val="28"/>
          <w:szCs w:val="28"/>
          <w:lang w:val="uk-UA"/>
        </w:rPr>
        <w:t xml:space="preserve"> завжди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намага</w:t>
      </w:r>
      <w:r w:rsidR="00E3123A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оформити систему професійних умінь зі створення ситуації успіху так, щоб можна було запам’ятати ці важливі вміння, як таблицю множення або 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алфа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віт. </w:t>
      </w:r>
    </w:p>
    <w:p w14:paraId="3C105645" w14:textId="3DABB37F" w:rsidR="00FE4C0E" w:rsidRPr="00E3123A" w:rsidRDefault="00E3123A" w:rsidP="007C0651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proofErr w:type="spellStart"/>
      <w:r w:rsidR="00867A90" w:rsidRPr="00E3123A">
        <w:rPr>
          <w:rFonts w:ascii="Times New Roman" w:hAnsi="Times New Roman" w:cs="Times New Roman"/>
          <w:sz w:val="28"/>
          <w:szCs w:val="28"/>
        </w:rPr>
        <w:t>ожному</w:t>
      </w:r>
      <w:proofErr w:type="spellEnd"/>
      <w:r w:rsidR="00867A90" w:rsidRPr="00E3123A">
        <w:rPr>
          <w:rFonts w:ascii="Times New Roman" w:hAnsi="Times New Roman" w:cs="Times New Roman"/>
          <w:sz w:val="28"/>
          <w:szCs w:val="28"/>
        </w:rPr>
        <w:t xml:space="preserve"> педагогу </w:t>
      </w:r>
      <w:proofErr w:type="spellStart"/>
      <w:r w:rsidR="00867A90" w:rsidRPr="00E3123A">
        <w:rPr>
          <w:rFonts w:ascii="Times New Roman" w:hAnsi="Times New Roman" w:cs="Times New Roman"/>
          <w:sz w:val="28"/>
          <w:szCs w:val="28"/>
        </w:rPr>
        <w:t>пропонується</w:t>
      </w:r>
      <w:proofErr w:type="spellEnd"/>
      <w:r w:rsidR="00867A90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A90" w:rsidRPr="00E3123A">
        <w:rPr>
          <w:rFonts w:ascii="Times New Roman" w:hAnsi="Times New Roman" w:cs="Times New Roman"/>
          <w:sz w:val="28"/>
          <w:szCs w:val="28"/>
        </w:rPr>
        <w:t>написати</w:t>
      </w:r>
      <w:proofErr w:type="spellEnd"/>
      <w:r w:rsidR="00867A90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A90" w:rsidRPr="00E3123A">
        <w:rPr>
          <w:rFonts w:ascii="Times New Roman" w:hAnsi="Times New Roman" w:cs="Times New Roman"/>
          <w:sz w:val="28"/>
          <w:szCs w:val="28"/>
        </w:rPr>
        <w:t>асоціації</w:t>
      </w:r>
      <w:proofErr w:type="spellEnd"/>
      <w:r w:rsidR="00867A90" w:rsidRPr="00E3123A">
        <w:rPr>
          <w:rFonts w:ascii="Times New Roman" w:hAnsi="Times New Roman" w:cs="Times New Roman"/>
          <w:sz w:val="28"/>
          <w:szCs w:val="28"/>
        </w:rPr>
        <w:t xml:space="preserve"> до слова «</w:t>
      </w:r>
      <w:proofErr w:type="spellStart"/>
      <w:r w:rsidR="00867A90" w:rsidRPr="00E3123A">
        <w:rPr>
          <w:rFonts w:ascii="Times New Roman" w:hAnsi="Times New Roman" w:cs="Times New Roman"/>
          <w:sz w:val="28"/>
          <w:szCs w:val="28"/>
        </w:rPr>
        <w:t>успіх</w:t>
      </w:r>
      <w:proofErr w:type="spellEnd"/>
      <w:r w:rsidR="00867A90" w:rsidRPr="00E3123A">
        <w:rPr>
          <w:rFonts w:ascii="Times New Roman" w:hAnsi="Times New Roman" w:cs="Times New Roman"/>
          <w:sz w:val="28"/>
          <w:szCs w:val="28"/>
        </w:rPr>
        <w:t>».</w:t>
      </w:r>
    </w:p>
    <w:p w14:paraId="59CA5E45" w14:textId="4BE42A5E" w:rsidR="00867A90" w:rsidRPr="00E3123A" w:rsidRDefault="00867A90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b/>
          <w:sz w:val="28"/>
          <w:szCs w:val="28"/>
          <w:lang w:val="uk-UA"/>
        </w:rPr>
        <w:t>Стислий теоретичний виступ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«Створення ситуації успіху на уроці» Ситуація ус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піху — це суб’єктивне переживан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ня людиною особистісних досягнень у житті. Тут маємо на увазі не продукцію масштабу світової культури, а конкретні досягнення особистості, які щодня здійснюються на уроці. </w:t>
      </w:r>
    </w:p>
    <w:p w14:paraId="438F68AA" w14:textId="77777777" w:rsidR="00867A90" w:rsidRPr="00E3123A" w:rsidRDefault="00867A90" w:rsidP="008E5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b/>
          <w:sz w:val="28"/>
          <w:szCs w:val="28"/>
          <w:lang w:val="uk-UA"/>
        </w:rPr>
        <w:t>Створення ситуації успіху на уроці</w:t>
      </w:r>
    </w:p>
    <w:p w14:paraId="6FAF154D" w14:textId="77777777" w:rsidR="00867A90" w:rsidRPr="00E3123A" w:rsidRDefault="00867A90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1. Перша обов’язкова умова — атмосфера доброзичливості в класі впродовж усього уроку. (Складові доброзичливості: усмішка, добрий погляд, увага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одне до одного, інтерес до кож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>ного, привітність, м’які жести.)</w:t>
      </w:r>
    </w:p>
    <w:p w14:paraId="2AD1191E" w14:textId="1238C540" w:rsidR="00867A90" w:rsidRPr="00E3123A" w:rsidRDefault="00867A90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2. Друга умова — «авансування» дітей перед тим, як во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ни розпочнуть виконувати завдан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ня. Авансувати успіх означає повідомити про позитивні результати до того, як їх буде отримано. Ця операція збільшує міру впевненості в собі дитини, 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підвищує її активність і свобо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>ду. (Прийом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персональної винятковості; під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>ставою є будь-яке достоїнство школяра, що відповідає пропонованому виду діяльності: фізична сила, чіткість мислення, ор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игіналь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ність сприйняття, гарна пам’ять, кмітливість тощо.) </w:t>
      </w:r>
    </w:p>
    <w:p w14:paraId="32BD6E57" w14:textId="7515F6AB" w:rsidR="00867A90" w:rsidRPr="00E3123A" w:rsidRDefault="00867A90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3. Ключовий момент — висока мотивація пропонованих дій: «В ім’я чого? Заради чого? Навіщо?» Мотив — найсильніший механізм. </w:t>
      </w:r>
    </w:p>
    <w:p w14:paraId="283EBC4D" w14:textId="66A4FFD2" w:rsidR="00867A90" w:rsidRPr="00E3123A" w:rsidRDefault="00867A90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4. Реальна допомога в просуванні до успіху — прихована інструкція діяльності, що надається</w:t>
      </w:r>
      <w:r w:rsidR="007C06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суб’єкту для ініціювання розумового образу майбутньої діяльності та шляху її здійснення. </w:t>
      </w:r>
    </w:p>
    <w:p w14:paraId="09CA8E66" w14:textId="62F70550" w:rsidR="00867A90" w:rsidRPr="00E3123A" w:rsidRDefault="00867A90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5. Нетривалий експресивний вплив — педагогічне навіювання, зібране в яскравий фокус («До справи! Розпочинаймо!»). </w:t>
      </w:r>
    </w:p>
    <w:p w14:paraId="3AC589EA" w14:textId="77777777" w:rsidR="00867A90" w:rsidRPr="00E3123A" w:rsidRDefault="00867A90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6. Педагогічна підтримка в процесі виконання роботи (короткі репліки або мімічні жести). </w:t>
      </w:r>
    </w:p>
    <w:p w14:paraId="4748ABF3" w14:textId="77777777" w:rsidR="00867A90" w:rsidRPr="00E3123A" w:rsidRDefault="00867A90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7. Оцінювання: оцінку не визначають загалом, не подають «згори», вона розставляє акценти на деталях виконаної роботи.</w:t>
      </w:r>
    </w:p>
    <w:p w14:paraId="49F9703B" w14:textId="77777777" w:rsidR="00867A90" w:rsidRPr="00E3123A" w:rsidRDefault="00867A90" w:rsidP="008E5D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Співвідношення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бажаного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успіху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одержуваного</w:t>
      </w:r>
      <w:proofErr w:type="spellEnd"/>
    </w:p>
    <w:p w14:paraId="7A10086E" w14:textId="4D288E6B" w:rsidR="00F27518" w:rsidRPr="00E3123A" w:rsidRDefault="00867A90" w:rsidP="007E1E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Готуючись до </w:t>
      </w:r>
      <w:proofErr w:type="spellStart"/>
      <w:r w:rsidR="00DE32B4">
        <w:rPr>
          <w:rFonts w:ascii="Times New Roman" w:hAnsi="Times New Roman" w:cs="Times New Roman"/>
          <w:sz w:val="28"/>
          <w:szCs w:val="28"/>
          <w:lang w:val="uk-UA"/>
        </w:rPr>
        <w:t>семынару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, ми поцікавилися думкою </w:t>
      </w:r>
      <w:r w:rsidR="007C0651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із цього питання. Цікавими виявилися результати дослідження «Умови успіху діяльності педагога», запропонованого старшокласникам і вчителям. Як показали результати дослідження, 5</w:t>
      </w:r>
      <w:r w:rsidR="007C065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% педагогів </w:t>
      </w:r>
      <w:r w:rsidR="007C065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важають, що головною умовою їхньої успішної діяльності є ерудиція і знання предмета. На друге місце вони ставлять винахідливість, здатність до експромту. Найменш значущою для них є особистісна привабливість. Трохи інші акценти розставляють </w:t>
      </w:r>
      <w:r w:rsidR="007C0651">
        <w:rPr>
          <w:rFonts w:ascii="Times New Roman" w:hAnsi="Times New Roman" w:cs="Times New Roman"/>
          <w:sz w:val="28"/>
          <w:szCs w:val="28"/>
          <w:lang w:val="uk-UA"/>
        </w:rPr>
        <w:t>здобувачі освіти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. Так, найбільшого успіху досягають педагоги, яким, на думку </w:t>
      </w:r>
      <w:r w:rsidR="007C0651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>, властиві терпіння й терпимість. Важливими для школярів є оригінальність суджень викладача, привабливість використаної ним</w:t>
      </w:r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інформації. Цікавим є те, що 80% опитаних </w:t>
      </w:r>
      <w:r w:rsidR="007C0651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особисту привабливість педагога також ставлять на останнє місце.</w:t>
      </w:r>
    </w:p>
    <w:p w14:paraId="54206E21" w14:textId="221ACE42" w:rsidR="00F27518" w:rsidRPr="00E3123A" w:rsidRDefault="00F27518" w:rsidP="006B0C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b/>
          <w:i/>
          <w:sz w:val="28"/>
          <w:szCs w:val="28"/>
          <w:lang w:val="uk-UA"/>
        </w:rPr>
        <w:t>Оцінювання професійної спрямованості особистості вчителя</w:t>
      </w:r>
    </w:p>
    <w:p w14:paraId="7B2DBFBA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Методика дозволяє виявити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значущість для вчителя деяких аспектів педагогічної діяльності (схильність до організаційної діяльності, спрямованість на предмет), його потреби в спілкуванні, схваленні, а також значущість інтелігентності його поводження.</w:t>
      </w:r>
    </w:p>
    <w:p w14:paraId="25213750" w14:textId="6AA26B8C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b/>
          <w:sz w:val="28"/>
          <w:szCs w:val="28"/>
          <w:lang w:val="uk-UA"/>
        </w:rPr>
        <w:t>Інструкція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В опитувальнику перелічено якості, властиві вам тією чи іншою мірою. При цьому можливі два варіанти відповідей: а) правильно, описувана якість є типовою для мого поводження або властива мені більшою мірою; б) неправильно, описувана якість є нетиповою для мого поводження або властива мені мінімально. Прочитавши твердження й обравши один із варіантів відповіді, слід відзначити його на аркуші для відповідей, закресливши відповідну літеру.</w:t>
      </w:r>
    </w:p>
    <w:p w14:paraId="0653AB8B" w14:textId="12824E6D" w:rsidR="00F27518" w:rsidRPr="00E3123A" w:rsidRDefault="00F27518" w:rsidP="006B0C94">
      <w:pPr>
        <w:pStyle w:val="a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Опитувальник</w:t>
      </w:r>
    </w:p>
    <w:p w14:paraId="52E89ECE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1. Я міг би жити на самоті, далеко від людей. </w:t>
      </w:r>
    </w:p>
    <w:p w14:paraId="41211E3A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2. Я часто беру гору над іншими завдяки своїй самовпевненості.</w:t>
      </w:r>
    </w:p>
    <w:p w14:paraId="2E91654C" w14:textId="2C075556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3. Ґрунтовні знання з мого предмета можуть істотно поліпшити життя людини. </w:t>
      </w:r>
    </w:p>
    <w:p w14:paraId="1AE7E05D" w14:textId="2905E19A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4. Люди повинні більше, ніж сьогодні, дотримуватися законів моралі. </w:t>
      </w:r>
    </w:p>
    <w:p w14:paraId="4C971BC3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5. Я уважно читаю кожну книгу, перед тим як повернути її до бібліотеки. </w:t>
      </w:r>
    </w:p>
    <w:p w14:paraId="5C10E8B9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6. Мій ідеал робочої обстановки — тиха кімната з робочим столом. </w:t>
      </w:r>
    </w:p>
    <w:p w14:paraId="0FBCD5BB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7. Люди говорять, що мені подобається робити все власним оригінальним способом. </w:t>
      </w:r>
    </w:p>
    <w:p w14:paraId="5A601636" w14:textId="273A7402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8.</w:t>
      </w:r>
      <w:r w:rsidR="006B0C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Серед моїх ідеалів головне місце посідають учені, які зробили великий внесок у розвиток предмета, який я викладаю. </w:t>
      </w:r>
    </w:p>
    <w:p w14:paraId="3341070F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9. Люди, які оточують мене, уважають, що на брутальність я просто не здатний. </w:t>
      </w:r>
    </w:p>
    <w:p w14:paraId="60B8A470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10. Я завжди уважно стежу за тим, як я вдягнений. </w:t>
      </w:r>
    </w:p>
    <w:p w14:paraId="26893C4C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11. Трапляється, що протягом усього ранку я ні з ким не хочу розмовляти. </w:t>
      </w:r>
    </w:p>
    <w:p w14:paraId="79DB00C1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12. Мені важливо, щоб у всьому, що мене оточує, не було безладу.</w:t>
      </w:r>
    </w:p>
    <w:p w14:paraId="61B8E173" w14:textId="5FCE4019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13. Більшість моїх друзів — люди, інтереси яких мають багато спільного з моєю професією.</w:t>
      </w:r>
    </w:p>
    <w:p w14:paraId="0CADE401" w14:textId="067DE30A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14. Я часто аналізую своє поводження.</w:t>
      </w:r>
    </w:p>
    <w:p w14:paraId="0610AB12" w14:textId="267BB5F3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15. Удома я поводжуся за столом так само, як у ресторані.</w:t>
      </w:r>
    </w:p>
    <w:p w14:paraId="487F8790" w14:textId="27EC6CB9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16. У компанії я надаю іншим можливість жартувати й розповідати різні історії.</w:t>
      </w:r>
    </w:p>
    <w:p w14:paraId="5F8077BA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17. Мене дратують люди, які не можуть швидко прийняти рішення.</w:t>
      </w:r>
    </w:p>
    <w:p w14:paraId="12C44D97" w14:textId="77777777" w:rsidR="002642BF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18. Якщо в мене є трохи вільного часу, то я вважаю, що найкраще для мене — це почитати що-небудь із моєї дисципліни.</w:t>
      </w:r>
    </w:p>
    <w:p w14:paraId="23049B93" w14:textId="3413C47B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19. Мені незручно «відриватися» в компанії, навіть якщо всі інші це роблять. </w:t>
      </w:r>
    </w:p>
    <w:p w14:paraId="02D11D83" w14:textId="6C03B7C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20.</w:t>
      </w:r>
      <w:r w:rsidR="00E83F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Іноді я люблю позлословити про відсутніх. </w:t>
      </w:r>
    </w:p>
    <w:p w14:paraId="2B65EC87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21. Мені дуже подобається запрошувати гостей і розважати їх. </w:t>
      </w:r>
    </w:p>
    <w:p w14:paraId="002FCAE5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lastRenderedPageBreak/>
        <w:t>22. Я рідко коли виступаю проти думки колективу.</w:t>
      </w:r>
    </w:p>
    <w:p w14:paraId="4487611F" w14:textId="0FE156ED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23. Мені більше подобаються люди, обізнані у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їй професії, незалежно від їхніх особистих рис. </w:t>
      </w:r>
    </w:p>
    <w:p w14:paraId="18A5C95E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24. Я не можу бути байдужим до проблем інших. </w:t>
      </w:r>
    </w:p>
    <w:p w14:paraId="2B2ADA9D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25. Я завжди охоче визнаю свої помилки. </w:t>
      </w:r>
    </w:p>
    <w:p w14:paraId="26118D1B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26. Найгірше покарання для мене — бути зачине ним на самоті. </w:t>
      </w:r>
    </w:p>
    <w:p w14:paraId="0A5F1702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27. Зусилля, витрачені на складання планів, не варті цього. </w:t>
      </w:r>
    </w:p>
    <w:p w14:paraId="7D02652A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28. У шкільні роки я поповнював свої знання, чи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таючи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спеціальну літературу.</w:t>
      </w:r>
    </w:p>
    <w:p w14:paraId="5FEFFA5C" w14:textId="52D076FF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29. Я не засуджую людину за обман тих, хто дозволяє себе обманювати. </w:t>
      </w:r>
    </w:p>
    <w:p w14:paraId="1464903D" w14:textId="5269A6B6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30.</w:t>
      </w:r>
      <w:r w:rsidR="00DE32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У мене не виникає внутрішнього протесту, коли мене просять надати послугу. 31.Імовірно, деякі люди вважають, що я дуже багато говорю. </w:t>
      </w:r>
    </w:p>
    <w:p w14:paraId="70FE2E74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32. Я уникаю громадської роботи та пов’язаної із цим відповідальності.</w:t>
      </w:r>
    </w:p>
    <w:p w14:paraId="6248FE1E" w14:textId="2271F79E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33. Наука — це те, що найбільше приваблює мене в житті. </w:t>
      </w:r>
    </w:p>
    <w:p w14:paraId="2549A6FB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34. Люди, що оточують мене, уважають мою родину інтелігентною.</w:t>
      </w:r>
    </w:p>
    <w:p w14:paraId="1597BC1C" w14:textId="09354038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35. Перед тривалою поїздкою я завжди дуже ре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тельно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обмірковую, що взяти із собою. </w:t>
      </w:r>
    </w:p>
    <w:p w14:paraId="7918383D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36. Я живу сьогоднішнім днем більше, ніж інші люди. </w:t>
      </w:r>
    </w:p>
    <w:p w14:paraId="31327399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37. Якщо є вибір, то я вважаю, що краще організувати позакласний захід, ніж розповідати учням що-небудь із предмета.</w:t>
      </w:r>
    </w:p>
    <w:p w14:paraId="77897CBC" w14:textId="5AED5353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38. Головне завдання вчителя — передавати учням знання з предмета. </w:t>
      </w:r>
    </w:p>
    <w:p w14:paraId="7083356D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39. Я люблю читати книги та статті на теми мора лі, етики. </w:t>
      </w:r>
    </w:p>
    <w:p w14:paraId="74A57D9F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40.Іноді мене дратують люди, які звертаються до мене із запитаннями. </w:t>
      </w:r>
    </w:p>
    <w:p w14:paraId="0BD133AD" w14:textId="77777777" w:rsidR="00755CFE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41. Більшість людей, із якими я буваю в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компані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ях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>, безперечно, раді бачити мене.</w:t>
      </w:r>
    </w:p>
    <w:p w14:paraId="73B83183" w14:textId="5DA26CB8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42. Мабуть, мені сподобалася б робота, пов’язана з відповідальною адміністративно-господарською діяльністю.</w:t>
      </w:r>
    </w:p>
    <w:p w14:paraId="7C505B3C" w14:textId="7D9F3688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43.</w:t>
      </w:r>
      <w:r w:rsidR="002642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Я навряд чи 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засмучуватимуся, якщо доведеть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ся провести свою відпустку, навчаючись на курсах підвищення кваліфікації. </w:t>
      </w:r>
    </w:p>
    <w:p w14:paraId="31C8F553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44. Моя люб’язність часто не подобається іншим людям. </w:t>
      </w:r>
    </w:p>
    <w:p w14:paraId="0578339E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45. Траплялися випадки, коли я заздрив успіху інших. </w:t>
      </w:r>
    </w:p>
    <w:p w14:paraId="6F60EC4B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46. Якщо мені хто-небудь нагрубить, то я можу швидко забути про це.</w:t>
      </w:r>
    </w:p>
    <w:p w14:paraId="7455E66A" w14:textId="5FFC0500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47. Люди, що оточують мене, зазвичай прислухаються до моїх пропозицій. </w:t>
      </w:r>
    </w:p>
    <w:p w14:paraId="1E756360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48. Якби мені вдалося перенестися ненадовго в майбутнє, то я насамперед набрав би книг зі свого предмета. </w:t>
      </w:r>
    </w:p>
    <w:p w14:paraId="18721EE3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49. Я виявляю велику цікавість до долі інших людей. </w:t>
      </w:r>
    </w:p>
    <w:p w14:paraId="6D17A91A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50. Я ніколи не говорив із посмішкою неприємних речей. </w:t>
      </w:r>
    </w:p>
    <w:p w14:paraId="7291C362" w14:textId="77777777" w:rsidR="00B81E87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i/>
          <w:sz w:val="28"/>
          <w:szCs w:val="28"/>
          <w:lang w:val="uk-UA"/>
        </w:rPr>
        <w:t>Опрацювання результатів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Кожна відповідь — 1 бал. Залежно від спрямованості педагогічної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діяль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всі твердження опитувальника (з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урахуван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ням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можливої відповіді — «а» або «б») поділені на групи (шкали). За кожною шкалою можна набрати максимум 10 балів. Нижче наведено шкали й відповідні їм позиції опитувальника. y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— 1б, 6б, 11б, 21а, 26а, 31а, 36а, 41а, 46б. y Організованість — 2а, 7а, 12а, 17а, 22б, 27б, 32б, 37б, 42а, 47а. y Спрямованість на предмет — 3а, 8а, 13а, 18а, 23а, 28а, 33а, 39а, 43а, 48а. y Інтелігентність — 4а, 9а, 14а, 19а, 24а, 29б, 34а, 39а, 44а, 49а. y Мотивація схвалення — 5а, 10а,15а, 20б, 25а, 30а, 35а, 40б, 45б, 50а. Шкала, за якою опитуваний набирає більш ніж 7 балів, характеризує яскраво виражену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спря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мованість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педагогічної діяльності. Оцінка в межах 3–7 балів є середньою. Якщо оцінка нижча від 3 балів, то відповідний напрям професійної діяльності розвинутий слабко.</w:t>
      </w:r>
    </w:p>
    <w:p w14:paraId="6C761478" w14:textId="77777777" w:rsidR="00583D07" w:rsidRDefault="00755CFE" w:rsidP="004D7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Інтерпретація результатів Перед визначенням типу спрямованості зверніть увагу на оцінку за шкалою «Мотивація схвалення». Якщо вона вища від 7 балів, відповіді на запитання є сумнівними. Ви занадто старалися мати гарний вигляд, деякі ваші відповіді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булине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зовсім щирими. У цьому випадку той тип, за яким у вас вийшла максимальна оцінка, — це не ваш реальний портрет, а швидше портрет ідеального вчителя у вашому розумінні, такого, яким ви хотіли би бути. Якщо хочете одержати більш об’єктивний результат, поверніться до цього тесту через деякий ча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с і спробуйте відповідати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макси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мально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щиро. </w:t>
      </w:r>
    </w:p>
    <w:p w14:paraId="4B937B9F" w14:textId="77777777" w:rsidR="00583D07" w:rsidRDefault="00755CFE" w:rsidP="004D7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Максимальна оцінка, отримана за шкалою «Комунікабельність»</w:t>
      </w:r>
      <w:r w:rsidR="004D77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>тип «учитель-комунікатор».</w:t>
      </w:r>
      <w:r w:rsidR="004D77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Ви вирізняєтесь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екстравертованістю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, низь кою конфліктністю, доброзичливістю, здатністю до емпатії, любов’ю до дітей; реалізуєте свої ви-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ховні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впливи через пошук механізмів сумісності з учнем, неформальне спілкування, і природно, що такий вплив забезпечує найбільші зміни саме в цьому аспекті поводження учня. </w:t>
      </w:r>
    </w:p>
    <w:p w14:paraId="3A0DEA47" w14:textId="77777777" w:rsidR="00583D07" w:rsidRDefault="00755CFE" w:rsidP="004D7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Максимальна оцінка, отримана за шкалою «Організованість», — тип «учитель-організатор». Ви нерідко є лідером не лише для дітей, але й для всього педагогічного колективу, транслюєте свої особистісні риси переважно під час проведення різних позакласних заходів, тому результат ваших педагогічних впливів найяскравіше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виявля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у сфері діло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вої співпраці, колективної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заці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кавленості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, дисципліни. </w:t>
      </w:r>
    </w:p>
    <w:p w14:paraId="1463E206" w14:textId="77777777" w:rsidR="00583D07" w:rsidRDefault="00755CFE" w:rsidP="004D7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Максимальна оцінка, отримана за шкалою «Спрямованість на предмет», — тип «учитель-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предметник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>». Ви чітко впевнені в необхідності знань та їхній важливості в житті. Ви виховуєте учня засобами досліджуваного предмета, шляхом зміни сприйняття учнем наукової картини світу, залучення до роботи в гуртку тощо.</w:t>
      </w:r>
    </w:p>
    <w:p w14:paraId="27C51DE2" w14:textId="4A114A80" w:rsidR="00F27518" w:rsidRPr="00E3123A" w:rsidRDefault="00755CFE" w:rsidP="004D773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Максимальна оцінка, отримана за шкалою «Інтелігентність», — тип «учитель-інтелігент» або «просвітитель». Ви вирізняєтеся принциповістю, моральністю, реалізуєте себе за допомогою високо- інтелектуальної просвітницької діяльності, несете учням моральність, духовність, відчуття свободи. Якщо ваші оцінки за двома напрямами цілком однакові або майж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е однакові, то можливе існуван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>ня комбінованих типів. Найпоширенішими є такі типи, як «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предметник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>-організатор», «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предметник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>- комунікатор», «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предметник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>-просвітитель».</w:t>
      </w:r>
    </w:p>
    <w:p w14:paraId="50182764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ABFB53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b/>
          <w:sz w:val="28"/>
          <w:szCs w:val="28"/>
        </w:rPr>
        <w:t>Робота в </w:t>
      </w: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групах</w:t>
      </w:r>
      <w:proofErr w:type="spellEnd"/>
    </w:p>
    <w:p w14:paraId="65D56A61" w14:textId="493E2529" w:rsidR="00755CFE" w:rsidRPr="00E3123A" w:rsidRDefault="00755CFE" w:rsidP="00CE295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Об’єднаймо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самодіагностики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застосуймо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розв’язання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Працюємо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групах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75EF32A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A369A0" w14:textId="77777777" w:rsidR="0058541D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Ситуація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3817F106" w14:textId="4643DDDD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Занадто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сумлінний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 учитель математики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затримує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перерві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за-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лишає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претензії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відповісти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09863B1D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Вибачитися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перед батьками й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виправитися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».</w:t>
      </w:r>
    </w:p>
    <w:p w14:paraId="7D968965" w14:textId="5048E805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затримки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слабкістю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необхідністю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додаткової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 ним.</w:t>
      </w:r>
    </w:p>
    <w:p w14:paraId="1321DAEF" w14:textId="702482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3.Висунути зустрічні претензії до батьків, які не приділяють належної уваги успішності дітей.</w:t>
      </w:r>
    </w:p>
    <w:p w14:paraId="14D8C464" w14:textId="0ED4415E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E295B">
        <w:rPr>
          <w:rFonts w:ascii="Times New Roman" w:hAnsi="Times New Roman" w:cs="Times New Roman"/>
          <w:sz w:val="28"/>
          <w:szCs w:val="28"/>
          <w:lang w:val="uk-UA"/>
        </w:rPr>
        <w:t xml:space="preserve">4. Сміливо парирувати батьківські претензії погрозою відмовитися від класу й тим, що діти можуть узагалі залишитися без учителя математики. </w:t>
      </w:r>
    </w:p>
    <w:p w14:paraId="5AF2E154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i/>
          <w:sz w:val="28"/>
          <w:szCs w:val="28"/>
        </w:rPr>
        <w:t>Відповідь</w:t>
      </w:r>
      <w:proofErr w:type="spellEnd"/>
      <w:r w:rsidRPr="00E3123A">
        <w:rPr>
          <w:rFonts w:ascii="Times New Roman" w:hAnsi="Times New Roman" w:cs="Times New Roman"/>
          <w:i/>
          <w:sz w:val="28"/>
          <w:szCs w:val="28"/>
        </w:rPr>
        <w:t xml:space="preserve">: 1, 2. </w:t>
      </w:r>
    </w:p>
    <w:p w14:paraId="32BB4BC7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Ситуація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№ 2.</w:t>
      </w:r>
    </w:p>
    <w:p w14:paraId="5656D939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Прийшовши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роздра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тована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домашніми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чварами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відразу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ж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кидається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Розрядившись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бачить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переборщила.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?</w:t>
      </w:r>
    </w:p>
    <w:p w14:paraId="5CD847EE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1. Нічого, адже буваєте ж ви іноді й «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розслабле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ною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>», і занадто доброю!</w:t>
      </w:r>
    </w:p>
    <w:p w14:paraId="704C68B3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3123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Поскаржитися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мене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страшенно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болить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голова… Напевно,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магнітні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бури». </w:t>
      </w:r>
    </w:p>
    <w:p w14:paraId="3E5982CE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Вибачте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розійшлася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».</w:t>
      </w:r>
    </w:p>
    <w:p w14:paraId="0AFBE258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4.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Компенсувати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прискіпування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легким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приємним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дітям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2704B6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Компенсувати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прискіпування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дня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задавати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домашнього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</w:p>
    <w:p w14:paraId="7FECA38A" w14:textId="77777777" w:rsidR="00F27518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6. Тепло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: «Ну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ж,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друзі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поди-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вимося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 вас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з…».</w:t>
      </w:r>
    </w:p>
    <w:p w14:paraId="344AD4DA" w14:textId="77777777" w:rsidR="00F27518" w:rsidRPr="00E3123A" w:rsidRDefault="00755CFE" w:rsidP="008E5DC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i/>
          <w:sz w:val="28"/>
          <w:szCs w:val="28"/>
          <w:lang w:val="uk-UA"/>
        </w:rPr>
        <w:t>Відповідь 3</w:t>
      </w:r>
    </w:p>
    <w:p w14:paraId="35D48271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Ситуація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№ 3.</w:t>
      </w:r>
    </w:p>
    <w:p w14:paraId="349CFB53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Учителька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доведена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«до ручки»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класними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жартівниками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», 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розпачі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заяв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ляє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залишає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додатковий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урок для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«штрафного»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Дисципліновані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обурені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: вони за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страждають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? Як учинити? </w:t>
      </w:r>
    </w:p>
    <w:p w14:paraId="05626391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разу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постраждають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надалі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свідома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ставала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учительки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допомагала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осаджувати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ледарів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2A925EEF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Спокійно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вас не так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зрозуміли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стосується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жартівників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».</w:t>
      </w:r>
    </w:p>
    <w:p w14:paraId="4C50C593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Визнати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доводи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свідомої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справедливими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відпустити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51B86E92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Різко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осадити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тих,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»,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непохитно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заявити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маєте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наміру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обговорювати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76AC89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5. Коротко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заявити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претензії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— до завуча, а я таки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змалюю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3123A">
        <w:rPr>
          <w:rFonts w:ascii="Times New Roman" w:hAnsi="Times New Roman" w:cs="Times New Roman"/>
          <w:i/>
          <w:sz w:val="28"/>
          <w:szCs w:val="28"/>
        </w:rPr>
        <w:t>Відповідь</w:t>
      </w:r>
      <w:proofErr w:type="spellEnd"/>
      <w:r w:rsidRPr="00E3123A">
        <w:rPr>
          <w:rFonts w:ascii="Times New Roman" w:hAnsi="Times New Roman" w:cs="Times New Roman"/>
          <w:i/>
          <w:sz w:val="28"/>
          <w:szCs w:val="28"/>
        </w:rPr>
        <w:t xml:space="preserve">: 3. </w:t>
      </w:r>
    </w:p>
    <w:p w14:paraId="02C5C0EA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Ситуація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№ 4.</w:t>
      </w:r>
    </w:p>
    <w:p w14:paraId="77868CDF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Доведена до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розпачу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поводжен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ням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молода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вчителька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просто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роз-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плакалася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вийти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?</w:t>
      </w:r>
    </w:p>
    <w:p w14:paraId="7FD74C3C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просто: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поплакати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заспокоїтися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і про-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довжити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урок. </w:t>
      </w:r>
    </w:p>
    <w:p w14:paraId="01948912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просто: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поплакати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заспокоїтися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урок.</w:t>
      </w:r>
    </w:p>
    <w:p w14:paraId="3A5B20FA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3. 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такій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обов’язково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залишити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і до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кінця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повертатися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550CDB74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Опанувати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себе 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— і,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вибачившись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перед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за свою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слабкість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продовжити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урок.</w:t>
      </w:r>
    </w:p>
    <w:p w14:paraId="694BE521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Найголовніше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відчули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провину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сльози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1FA203B9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6. Поплакавши,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розберіться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 з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: без сер-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йозного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покарання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тут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обійтися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i/>
          <w:sz w:val="28"/>
          <w:szCs w:val="28"/>
        </w:rPr>
        <w:t>Відповідь</w:t>
      </w:r>
      <w:proofErr w:type="spellEnd"/>
      <w:r w:rsidRPr="00E3123A">
        <w:rPr>
          <w:rFonts w:ascii="Times New Roman" w:hAnsi="Times New Roman" w:cs="Times New Roman"/>
          <w:i/>
          <w:sz w:val="28"/>
          <w:szCs w:val="28"/>
        </w:rPr>
        <w:t xml:space="preserve">: 2, 4. </w:t>
      </w:r>
    </w:p>
    <w:p w14:paraId="257596CB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Ситуація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№ 5.</w:t>
      </w:r>
    </w:p>
    <w:p w14:paraId="2B26A145" w14:textId="77777777" w:rsidR="00755CFE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слабкі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 предмета. За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поточну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контрольну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одержав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оцінку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«2»,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виставляння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вами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 журнал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попросив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«2», тому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вдома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лаятимуть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059E66" w14:textId="77777777" w:rsidR="0058541D" w:rsidRPr="00E3123A" w:rsidRDefault="00755CFE" w:rsidP="008E5DC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Ситуація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№ 6.</w:t>
      </w:r>
    </w:p>
    <w:p w14:paraId="669A69B9" w14:textId="77777777" w:rsidR="0058541D" w:rsidRPr="00E3123A" w:rsidRDefault="00553E9B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виконали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перевірочну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робо</w:t>
      </w:r>
      <w:r w:rsidR="00755CFE" w:rsidRPr="00E3123A">
        <w:rPr>
          <w:rFonts w:ascii="Times New Roman" w:hAnsi="Times New Roman" w:cs="Times New Roman"/>
          <w:sz w:val="28"/>
          <w:szCs w:val="28"/>
        </w:rPr>
        <w:t xml:space="preserve">ту. Одному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поставили «4», а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тієї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— «3».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отримав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«3»,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вирішив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з’ясувати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у вас,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- ставили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CFE" w:rsidRPr="00E3123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755CFE"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D6C0AA" w14:textId="77777777" w:rsidR="0058541D" w:rsidRPr="00E3123A" w:rsidRDefault="00755CFE" w:rsidP="008E5DC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Ситуація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№ 7.</w:t>
      </w:r>
    </w:p>
    <w:p w14:paraId="65AA0728" w14:textId="77777777" w:rsidR="0058541D" w:rsidRPr="00E3123A" w:rsidRDefault="00755CFE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Учень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систематично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забуває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ваших уроках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зошит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перевірочні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вико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нує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аркушах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часто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здає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усно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не</w:t>
      </w:r>
      <w:r w:rsidR="0058541D" w:rsidRPr="00E3123A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. Як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об’єктивно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оцінити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такого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? Як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6E17BB9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Ситуація № 8. </w:t>
      </w:r>
    </w:p>
    <w:p w14:paraId="53543B27" w14:textId="77777777" w:rsidR="00755CFE" w:rsidRPr="00E3123A" w:rsidRDefault="00553E9B" w:rsidP="008E5D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До школи прийшла мама одно</w:t>
      </w:r>
      <w:r w:rsidR="0058541D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го з ваших учнів і висловила обурення з приводу успішності сво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>го сина: «Домашні завдання вико</w:t>
      </w:r>
      <w:r w:rsidR="0058541D"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нуємо із сином усією родиною, а позитивних оцінок немає. Ви навмисно їх занижуєте. </w:t>
      </w:r>
      <w:r w:rsidR="0058541D" w:rsidRPr="00E3123A">
        <w:rPr>
          <w:rFonts w:ascii="Times New Roman" w:hAnsi="Times New Roman" w:cs="Times New Roman"/>
          <w:sz w:val="28"/>
          <w:szCs w:val="28"/>
        </w:rPr>
        <w:t xml:space="preserve">Репетитор говорить,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мій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здібний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хлопчик, а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упереджено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ставитеся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541D" w:rsidRPr="00E3123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="0058541D" w:rsidRPr="00E3123A">
        <w:rPr>
          <w:rFonts w:ascii="Times New Roman" w:hAnsi="Times New Roman" w:cs="Times New Roman"/>
          <w:sz w:val="28"/>
          <w:szCs w:val="28"/>
        </w:rPr>
        <w:t>.</w:t>
      </w:r>
    </w:p>
    <w:p w14:paraId="616E23ED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965365A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Оцінювання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успіху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учнями</w:t>
      </w:r>
      <w:proofErr w:type="spellEnd"/>
    </w:p>
    <w:p w14:paraId="1AE3132F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дотримуватися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високої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низької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думки про себе,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залежно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власного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оцінок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ранньому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дитинстві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судить про себе за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чотирма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головними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критеріями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: y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когнітивна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розв’язувати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досягати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поставлених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цілей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; y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комп</w:t>
      </w:r>
      <w:r w:rsidR="00553E9B" w:rsidRPr="00E3123A">
        <w:rPr>
          <w:rFonts w:ascii="Times New Roman" w:hAnsi="Times New Roman" w:cs="Times New Roman"/>
          <w:sz w:val="28"/>
          <w:szCs w:val="28"/>
        </w:rPr>
        <w:t>етентність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підтриму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людьми; y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компетентність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вмію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робити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стрибати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.»; y кодекс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поводження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гарний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я хлопчик (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дівчинка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)?».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віком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самооцінювання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стають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диферен</w:t>
      </w:r>
      <w:r w:rsidR="00553E9B" w:rsidRPr="00E3123A">
        <w:rPr>
          <w:rFonts w:ascii="Times New Roman" w:hAnsi="Times New Roman" w:cs="Times New Roman"/>
          <w:sz w:val="28"/>
          <w:szCs w:val="28"/>
        </w:rPr>
        <w:t>ційованими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— у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формуван</w:t>
      </w:r>
      <w:r w:rsidRPr="00E3123A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уявлень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про </w:t>
      </w:r>
      <w:r w:rsidR="00553E9B" w:rsidRPr="00E3123A">
        <w:rPr>
          <w:rFonts w:ascii="Times New Roman" w:hAnsi="Times New Roman" w:cs="Times New Roman"/>
          <w:sz w:val="28"/>
          <w:szCs w:val="28"/>
        </w:rPr>
        <w:t xml:space="preserve">нашу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привабливість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в очах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пред</w:t>
      </w:r>
      <w:r w:rsidRPr="00E3123A">
        <w:rPr>
          <w:rFonts w:ascii="Times New Roman" w:hAnsi="Times New Roman" w:cs="Times New Roman"/>
          <w:sz w:val="28"/>
          <w:szCs w:val="28"/>
        </w:rPr>
        <w:t>ставників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протилежної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про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гумору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придатність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деяких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теоріях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самооцінку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розглядають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як результат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сукупного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наших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сферах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здаються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важливими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нас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турбувати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власний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зовнішній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вигляд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фізична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сила), ми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схильні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зважувати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думки, а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підсумовувати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поглядів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самооцінки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думки й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судження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людей. Де-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відіграють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роль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дзеркала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 яке, ми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судити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про самих себе. </w:t>
      </w:r>
    </w:p>
    <w:p w14:paraId="1463A88D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Думки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5DEB9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1. Часто в мене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виникає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засвоєна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безпорадність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Я перестаю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уникати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неприємностей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тому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подібні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завершувалися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невдачею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Дуж</w:t>
      </w:r>
      <w:r w:rsidR="00553E9B" w:rsidRPr="00E3123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б,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помі</w:t>
      </w:r>
      <w:r w:rsidRPr="00E3123A">
        <w:rPr>
          <w:rFonts w:ascii="Times New Roman" w:hAnsi="Times New Roman" w:cs="Times New Roman"/>
          <w:sz w:val="28"/>
          <w:szCs w:val="28"/>
        </w:rPr>
        <w:t>чали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спроби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стати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кращими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697E2D35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часто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трапляється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пророцтва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справджуються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весь час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повторювати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учневі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провалиться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контрольній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налаштувати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відповідним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- ном,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повірити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неминучість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провалу,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махнутирукою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зрештою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справді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зазнає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пророцтва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«Вони були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праві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безнадійний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 — от усе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збулося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Просто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вірте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нас. </w:t>
      </w:r>
    </w:p>
    <w:p w14:paraId="28992777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важко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хочеться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нас просто любили. Не за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а просто так. За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дві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я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зустріла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вва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жав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закінчивши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школу, я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матиму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згадок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улюбленого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викладача</w:t>
      </w:r>
      <w:proofErr w:type="spellEnd"/>
    </w:p>
    <w:p w14:paraId="168BD893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. 4. Нехай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бачать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нас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а не пра-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цюють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«на себ</w:t>
      </w:r>
      <w:r w:rsidR="00553E9B" w:rsidRPr="00E3123A">
        <w:rPr>
          <w:rFonts w:ascii="Times New Roman" w:hAnsi="Times New Roman" w:cs="Times New Roman"/>
          <w:sz w:val="28"/>
          <w:szCs w:val="28"/>
        </w:rPr>
        <w:t xml:space="preserve">е». Вони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вичитали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>, по</w:t>
      </w:r>
      <w:r w:rsidRPr="00E3123A">
        <w:rPr>
          <w:rFonts w:ascii="Times New Roman" w:hAnsi="Times New Roman" w:cs="Times New Roman"/>
          <w:sz w:val="28"/>
          <w:szCs w:val="28"/>
        </w:rPr>
        <w:t xml:space="preserve">ставили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насправді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залишилося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голові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5. 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нічого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Вони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працюють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приносить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знайти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спільну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мову з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пожартувати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 ними, але вони,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вони,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контролюють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й голос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підвищити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І ми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цінуємо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0038CD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Хотілося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б,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бачили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нас людей. 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відчува</w:t>
      </w:r>
      <w:r w:rsidRPr="00E3123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перевагу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розумні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але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став</w:t>
      </w:r>
      <w:r w:rsidR="00553E9B" w:rsidRPr="00E3123A">
        <w:rPr>
          <w:rFonts w:ascii="Times New Roman" w:hAnsi="Times New Roman" w:cs="Times New Roman"/>
          <w:sz w:val="28"/>
          <w:szCs w:val="28"/>
        </w:rPr>
        <w:t>лять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lastRenderedPageBreak/>
        <w:t>своє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>, трим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дистанцію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,</w:t>
      </w:r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норму —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на сан</w:t>
      </w:r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тиметр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ближче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крихти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8FC932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</w:t>
      </w:r>
      <w:r w:rsidR="00553E9B" w:rsidRPr="00E3123A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всією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душею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любить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пред</w:t>
      </w:r>
      <w:r w:rsidRPr="00E3123A">
        <w:rPr>
          <w:rFonts w:ascii="Times New Roman" w:hAnsi="Times New Roman" w:cs="Times New Roman"/>
          <w:sz w:val="28"/>
          <w:szCs w:val="28"/>
        </w:rPr>
        <w:t xml:space="preserve">мет і тих,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прийшов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урок, то все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супер.</w:t>
      </w:r>
    </w:p>
    <w:p w14:paraId="5C2649E5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8. Ті вчителі, як</w:t>
      </w:r>
      <w:r w:rsidR="00553E9B" w:rsidRPr="00E3123A">
        <w:rPr>
          <w:rFonts w:ascii="Times New Roman" w:hAnsi="Times New Roman" w:cs="Times New Roman"/>
          <w:sz w:val="28"/>
          <w:szCs w:val="28"/>
          <w:lang w:val="uk-UA"/>
        </w:rPr>
        <w:t>і знають і справді хочуть навчи</w:t>
      </w: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ти чогось своїх учнів, повинні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використовува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ти трохи жорсткі методи, тому що добровільно вчаться лише одиниці, а якщо поставити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жор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сткі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межі й умови, то це вже стимул. </w:t>
      </w:r>
      <w:r w:rsidRPr="00E3123A">
        <w:rPr>
          <w:rFonts w:ascii="Times New Roman" w:hAnsi="Times New Roman" w:cs="Times New Roman"/>
          <w:sz w:val="28"/>
          <w:szCs w:val="28"/>
        </w:rPr>
        <w:t xml:space="preserve">Таких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боїшся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нехай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підсвідо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вчиш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предмет.</w:t>
      </w:r>
    </w:p>
    <w:p w14:paraId="43EDC203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9.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свій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пред мет.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вміє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зацікавити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усе-таки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залежність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є, тому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високоерудовану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слухати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особистісні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38D58B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10. Я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зустріла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літери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Тому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ідеал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прагнути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живі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люди. 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а Люди.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є за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любити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чим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пишатися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0664F0EB" w14:textId="77777777" w:rsidR="00F27518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Створення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ситуації</w:t>
      </w:r>
      <w:proofErr w:type="spellEnd"/>
      <w:r w:rsidRPr="00E312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b/>
          <w:sz w:val="28"/>
          <w:szCs w:val="28"/>
        </w:rPr>
        <w:t>успіху</w:t>
      </w:r>
      <w:proofErr w:type="spellEnd"/>
    </w:p>
    <w:p w14:paraId="697B1C6B" w14:textId="77777777" w:rsidR="00F27518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  Просимо вас проаналізувати запропоновані дії педагога й вибрати з них лише ті, що сприяють створенню на уроці ситуації успіху. За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необхід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E3123A">
        <w:rPr>
          <w:rFonts w:ascii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запропонуйте свої варіанти дій учителя для створення ситуації успіху.</w:t>
      </w:r>
    </w:p>
    <w:p w14:paraId="32FE25CA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педагога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C85F5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Зупиняємо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негативному. </w:t>
      </w:r>
    </w:p>
    <w:p w14:paraId="24ABDE19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Посмішка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7074339B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до кожного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34ECA8EF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Великодушність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кожного.</w:t>
      </w:r>
    </w:p>
    <w:p w14:paraId="7619BAC1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Даємо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прізвиська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поганий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ледачий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41E6776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Порівнюємо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одну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іншою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2D7402B1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7.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Відзначаємо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винятковість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6981E8F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Аргументуємо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значущість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D9411F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>9. Навчаємо алгоритму дій.</w:t>
      </w:r>
    </w:p>
    <w:p w14:paraId="3DA40EB0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  <w:lang w:val="uk-UA"/>
        </w:rPr>
        <w:t xml:space="preserve"> 10. Оцінюємо дії учня, відзначаючи деталі. </w:t>
      </w:r>
    </w:p>
    <w:p w14:paraId="59D45A44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говоримо за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4297C4DC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12.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Висловлюємо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невдоволення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536803D0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13.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Висловлюємо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віру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671EDF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Висловлюємо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й погрози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невиконання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1848D3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Виявляємо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AE8B23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Уміємо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дарувати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надію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481C984E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колеги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Існує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чимало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способів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підтримати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потріб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чимось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більшим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фраз,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весь час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: «добре»,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дуже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добре» і «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відмінно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Щирість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творчість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розмаїтість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сильне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знаряддя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побудові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самоповаги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0BB2F8" w14:textId="77777777" w:rsidR="0058541D" w:rsidRPr="00E3123A" w:rsidRDefault="0058541D" w:rsidP="008E5DC5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E3123A">
        <w:rPr>
          <w:rFonts w:ascii="Times New Roman" w:hAnsi="Times New Roman" w:cs="Times New Roman"/>
          <w:i/>
          <w:sz w:val="28"/>
          <w:szCs w:val="28"/>
        </w:rPr>
        <w:t>Наприклад</w:t>
      </w:r>
      <w:proofErr w:type="spellEnd"/>
      <w:r w:rsidRPr="00E3123A">
        <w:rPr>
          <w:rFonts w:ascii="Times New Roman" w:hAnsi="Times New Roman" w:cs="Times New Roman"/>
          <w:i/>
          <w:sz w:val="28"/>
          <w:szCs w:val="28"/>
        </w:rPr>
        <w:t>:</w:t>
      </w:r>
    </w:p>
    <w:p w14:paraId="37DD8446" w14:textId="77777777" w:rsidR="00F27518" w:rsidRPr="00E3123A" w:rsidRDefault="0058541D" w:rsidP="008E5D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123A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Продовжуй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так само добре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3. Я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ціную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4.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5.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Молодець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6.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зробив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учора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7.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Дякую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за роботу! 8. Ви мене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потішили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9. Ось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тебе люблю я, ось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тепер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тебе хва-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лю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я! 10. Ви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перевершили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очікування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11. У вас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вийшло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12. Я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вражена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вашими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знаннями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молодці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13.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Класно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14. Уже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набагато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15. Супер! 16. Ух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(Чудове гасло) 17.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Грандіозно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18. Краса! 19.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Вітаю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молодець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! Принцип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нав</w:t>
      </w:r>
      <w:r w:rsidR="00553E9B" w:rsidRPr="00E3123A">
        <w:rPr>
          <w:rFonts w:ascii="Times New Roman" w:hAnsi="Times New Roman" w:cs="Times New Roman"/>
          <w:sz w:val="28"/>
          <w:szCs w:val="28"/>
        </w:rPr>
        <w:t>чання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успіхом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є од</w:t>
      </w:r>
      <w:r w:rsidRPr="00E3123A">
        <w:rPr>
          <w:rFonts w:ascii="Times New Roman" w:hAnsi="Times New Roman" w:cs="Times New Roman"/>
          <w:sz w:val="28"/>
          <w:szCs w:val="28"/>
        </w:rPr>
        <w:t xml:space="preserve">ним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школяра.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lastRenderedPageBreak/>
        <w:t>сприяє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формуванню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позитивногоставлення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553E9B" w:rsidRPr="00E3123A"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="00553E9B" w:rsidRPr="00E3123A">
        <w:rPr>
          <w:rFonts w:ascii="Times New Roman" w:hAnsi="Times New Roman" w:cs="Times New Roman"/>
          <w:sz w:val="28"/>
          <w:szCs w:val="28"/>
        </w:rPr>
        <w:t xml:space="preserve"> за основу </w:t>
      </w:r>
      <w:proofErr w:type="spellStart"/>
      <w:r w:rsidR="00553E9B" w:rsidRPr="00E3123A">
        <w:rPr>
          <w:rFonts w:ascii="Times New Roman" w:hAnsi="Times New Roman" w:cs="Times New Roman"/>
          <w:sz w:val="28"/>
          <w:szCs w:val="28"/>
        </w:rPr>
        <w:t>запропоно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ваний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алгоритм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3123A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E3123A">
        <w:rPr>
          <w:rFonts w:ascii="Times New Roman" w:hAnsi="Times New Roman" w:cs="Times New Roman"/>
          <w:sz w:val="28"/>
          <w:szCs w:val="28"/>
        </w:rPr>
        <w:t>.</w:t>
      </w:r>
    </w:p>
    <w:p w14:paraId="48284367" w14:textId="77777777" w:rsidR="00F27518" w:rsidRPr="00E3123A" w:rsidRDefault="00F27518" w:rsidP="008E5D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BAE9551" w14:textId="77777777" w:rsidR="00F27518" w:rsidRPr="00E3123A" w:rsidRDefault="0058541D" w:rsidP="008E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3123A">
        <w:rPr>
          <w:rFonts w:ascii="Times New Roman" w:hAnsi="Times New Roman" w:cs="Times New Roman"/>
          <w:b/>
          <w:sz w:val="28"/>
          <w:szCs w:val="28"/>
          <w:lang w:val="uk-UA"/>
        </w:rPr>
        <w:t>Зворотній зв'язок. Підсумки семінару</w:t>
      </w:r>
    </w:p>
    <w:p w14:paraId="03A32889" w14:textId="77777777" w:rsidR="00F27518" w:rsidRPr="00E3123A" w:rsidRDefault="00F27518" w:rsidP="008E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56B6A9" w14:textId="77777777" w:rsidR="00F27518" w:rsidRPr="00E3123A" w:rsidRDefault="00F27518" w:rsidP="008E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AA2F4A" w14:textId="77777777" w:rsidR="00F27518" w:rsidRPr="00E3123A" w:rsidRDefault="00F27518" w:rsidP="008E5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27518" w:rsidRPr="00E3123A" w:rsidSect="00E91C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B9A"/>
    <w:multiLevelType w:val="hybridMultilevel"/>
    <w:tmpl w:val="DBE6A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3101"/>
    <w:multiLevelType w:val="hybridMultilevel"/>
    <w:tmpl w:val="4658FF06"/>
    <w:lvl w:ilvl="0" w:tplc="45A2D6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F4849"/>
    <w:multiLevelType w:val="hybridMultilevel"/>
    <w:tmpl w:val="6B7E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D1D59"/>
    <w:multiLevelType w:val="hybridMultilevel"/>
    <w:tmpl w:val="28F8FAB6"/>
    <w:lvl w:ilvl="0" w:tplc="BA806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D08A3"/>
    <w:multiLevelType w:val="hybridMultilevel"/>
    <w:tmpl w:val="F2347FF4"/>
    <w:lvl w:ilvl="0" w:tplc="105C1F2C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C8C32A1"/>
    <w:multiLevelType w:val="hybridMultilevel"/>
    <w:tmpl w:val="2C3A0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044A0"/>
    <w:multiLevelType w:val="hybridMultilevel"/>
    <w:tmpl w:val="C44881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0963725">
    <w:abstractNumId w:val="3"/>
  </w:num>
  <w:num w:numId="2" w16cid:durableId="367998254">
    <w:abstractNumId w:val="4"/>
  </w:num>
  <w:num w:numId="3" w16cid:durableId="2024627229">
    <w:abstractNumId w:val="6"/>
  </w:num>
  <w:num w:numId="4" w16cid:durableId="706954907">
    <w:abstractNumId w:val="0"/>
  </w:num>
  <w:num w:numId="5" w16cid:durableId="1137836975">
    <w:abstractNumId w:val="5"/>
  </w:num>
  <w:num w:numId="6" w16cid:durableId="2006397783">
    <w:abstractNumId w:val="2"/>
  </w:num>
  <w:num w:numId="7" w16cid:durableId="1833523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C0E"/>
    <w:rsid w:val="0023158D"/>
    <w:rsid w:val="002642BF"/>
    <w:rsid w:val="004D7737"/>
    <w:rsid w:val="00542FF2"/>
    <w:rsid w:val="00553E9B"/>
    <w:rsid w:val="005707EA"/>
    <w:rsid w:val="00583D07"/>
    <w:rsid w:val="0058541D"/>
    <w:rsid w:val="005F35D5"/>
    <w:rsid w:val="006B0C94"/>
    <w:rsid w:val="00735E36"/>
    <w:rsid w:val="00755CFE"/>
    <w:rsid w:val="007C0651"/>
    <w:rsid w:val="007E1ED0"/>
    <w:rsid w:val="00867A90"/>
    <w:rsid w:val="008E5DC5"/>
    <w:rsid w:val="009029EF"/>
    <w:rsid w:val="00912AEA"/>
    <w:rsid w:val="009C4B09"/>
    <w:rsid w:val="00A352D4"/>
    <w:rsid w:val="00B274C5"/>
    <w:rsid w:val="00B81E87"/>
    <w:rsid w:val="00C35916"/>
    <w:rsid w:val="00CE295B"/>
    <w:rsid w:val="00DB0B29"/>
    <w:rsid w:val="00DE32B4"/>
    <w:rsid w:val="00E3123A"/>
    <w:rsid w:val="00E4428F"/>
    <w:rsid w:val="00E83FA9"/>
    <w:rsid w:val="00F27518"/>
    <w:rsid w:val="00F810BE"/>
    <w:rsid w:val="00F9154F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0A1C5"/>
  <w15:docId w15:val="{1D91CA55-B051-453A-9440-CE7B4EC6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C0E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C0E"/>
    <w:pPr>
      <w:ind w:left="720"/>
      <w:contextualSpacing/>
    </w:pPr>
  </w:style>
  <w:style w:type="character" w:customStyle="1" w:styleId="apple-converted-space">
    <w:name w:val="apple-converted-space"/>
    <w:basedOn w:val="a0"/>
    <w:rsid w:val="00FE4C0E"/>
  </w:style>
  <w:style w:type="paragraph" w:styleId="a4">
    <w:name w:val="Normal (Web)"/>
    <w:basedOn w:val="a"/>
    <w:uiPriority w:val="99"/>
    <w:semiHidden/>
    <w:unhideWhenUsed/>
    <w:rsid w:val="00FE4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E4C0E"/>
    <w:pPr>
      <w:spacing w:after="0" w:line="240" w:lineRule="auto"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08358-D908-450C-BCA7-7E78B863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8</Pages>
  <Words>3050</Words>
  <Characters>17388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2017-01-11T14:20:00Z</cp:lastPrinted>
  <dcterms:created xsi:type="dcterms:W3CDTF">2019-11-05T09:40:00Z</dcterms:created>
  <dcterms:modified xsi:type="dcterms:W3CDTF">2024-01-30T12:32:00Z</dcterms:modified>
</cp:coreProperties>
</file>