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15" w:rsidRPr="00316174" w:rsidRDefault="00715715" w:rsidP="00715715">
      <w:pPr>
        <w:pStyle w:val="a5"/>
        <w:rPr>
          <w:rFonts w:ascii="Times New Roman" w:hAnsi="Times New Roman" w:cs="Times New Roman"/>
          <w:sz w:val="24"/>
          <w:szCs w:val="24"/>
        </w:rPr>
      </w:pPr>
      <w:r w:rsidRPr="00316174">
        <w:rPr>
          <w:rFonts w:ascii="Times New Roman" w:hAnsi="Times New Roman" w:cs="Times New Roman"/>
          <w:sz w:val="24"/>
          <w:szCs w:val="24"/>
        </w:rPr>
        <w:t>Управління освіти і науки</w:t>
      </w:r>
    </w:p>
    <w:p w:rsidR="00715715" w:rsidRPr="00316174" w:rsidRDefault="00715715" w:rsidP="00715715">
      <w:pPr>
        <w:jc w:val="center"/>
        <w:rPr>
          <w:b/>
        </w:rPr>
      </w:pPr>
      <w:r w:rsidRPr="00316174">
        <w:rPr>
          <w:b/>
        </w:rPr>
        <w:t>Кам’янець-Подільський ліцей №13</w:t>
      </w:r>
    </w:p>
    <w:p w:rsidR="00715715" w:rsidRPr="00316174" w:rsidRDefault="00715715" w:rsidP="00715715">
      <w:pPr>
        <w:jc w:val="center"/>
        <w:rPr>
          <w:b/>
        </w:rPr>
      </w:pPr>
      <w:r w:rsidRPr="00316174">
        <w:rPr>
          <w:b/>
        </w:rPr>
        <w:t>Кам</w:t>
      </w:r>
      <w:r w:rsidRPr="00316174">
        <w:rPr>
          <w:b/>
          <w:lang w:val="en-US"/>
        </w:rPr>
        <w:t>’</w:t>
      </w:r>
      <w:r w:rsidRPr="00316174">
        <w:rPr>
          <w:b/>
        </w:rPr>
        <w:t>янець-Подільської міської ради Хмельницької області</w:t>
      </w:r>
    </w:p>
    <w:p w:rsidR="002B0B2C" w:rsidRPr="00316174" w:rsidRDefault="002B0B2C" w:rsidP="00E24156">
      <w:pPr>
        <w:rPr>
          <w:lang w:val="uk-UA"/>
        </w:rPr>
      </w:pPr>
    </w:p>
    <w:p w:rsidR="002B0B2C" w:rsidRPr="00316174" w:rsidRDefault="002B0B2C" w:rsidP="00E24156">
      <w:pPr>
        <w:rPr>
          <w:lang w:val="uk-UA"/>
        </w:rPr>
      </w:pPr>
    </w:p>
    <w:p w:rsidR="002B0B2C" w:rsidRPr="00316174" w:rsidRDefault="002B0B2C" w:rsidP="00E24156">
      <w:pPr>
        <w:rPr>
          <w:lang w:val="uk-UA"/>
        </w:rPr>
      </w:pPr>
    </w:p>
    <w:p w:rsidR="002B0B2C" w:rsidRPr="00316174" w:rsidRDefault="002B0B2C" w:rsidP="00E24156">
      <w:pPr>
        <w:rPr>
          <w:lang w:val="uk-UA"/>
        </w:rPr>
      </w:pPr>
    </w:p>
    <w:p w:rsidR="002B0B2C" w:rsidRPr="00316174" w:rsidRDefault="002B0B2C" w:rsidP="00E24156">
      <w:pPr>
        <w:rPr>
          <w:lang w:val="uk-UA"/>
        </w:rPr>
      </w:pPr>
    </w:p>
    <w:p w:rsidR="002B0B2C" w:rsidRPr="00316174" w:rsidRDefault="002B0B2C" w:rsidP="00E24156">
      <w:pPr>
        <w:rPr>
          <w:lang w:val="uk-UA"/>
        </w:rPr>
      </w:pPr>
    </w:p>
    <w:p w:rsidR="002B0B2C" w:rsidRPr="00316174" w:rsidRDefault="002B0B2C" w:rsidP="00E24156">
      <w:pPr>
        <w:rPr>
          <w:lang w:val="uk-UA"/>
        </w:rPr>
      </w:pPr>
    </w:p>
    <w:p w:rsidR="002B0B2C" w:rsidRPr="00316174" w:rsidRDefault="002B0B2C" w:rsidP="00E24156">
      <w:pPr>
        <w:rPr>
          <w:lang w:val="uk-UA"/>
        </w:rPr>
      </w:pPr>
    </w:p>
    <w:p w:rsidR="002B0B2C" w:rsidRPr="00316174" w:rsidRDefault="002B0B2C" w:rsidP="00E24156">
      <w:pPr>
        <w:rPr>
          <w:lang w:val="uk-UA"/>
        </w:rPr>
      </w:pPr>
    </w:p>
    <w:p w:rsidR="002B0B2C" w:rsidRPr="00316174" w:rsidRDefault="002B0B2C" w:rsidP="00E24156">
      <w:pPr>
        <w:rPr>
          <w:lang w:val="uk-UA"/>
        </w:rPr>
      </w:pPr>
    </w:p>
    <w:p w:rsidR="002B0B2C" w:rsidRPr="00316174" w:rsidRDefault="002B0B2C" w:rsidP="00E24156">
      <w:pPr>
        <w:rPr>
          <w:lang w:val="uk-UA"/>
        </w:rPr>
      </w:pPr>
    </w:p>
    <w:p w:rsidR="002B0B2C" w:rsidRPr="00316174" w:rsidRDefault="002B0B2C" w:rsidP="00E24156">
      <w:pPr>
        <w:rPr>
          <w:lang w:val="uk-UA"/>
        </w:rPr>
      </w:pPr>
    </w:p>
    <w:p w:rsidR="002B0B2C" w:rsidRPr="00316174" w:rsidRDefault="002B0B2C" w:rsidP="00E24156">
      <w:pPr>
        <w:rPr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  <w:r w:rsidRPr="00316174">
        <w:rPr>
          <w:b/>
          <w:lang w:val="uk-UA"/>
        </w:rPr>
        <w:t xml:space="preserve">ІНСТРУКЦІЯ З ОХОРОНИ ПРАЦІ № </w:t>
      </w:r>
      <w:r w:rsidR="00C21F48" w:rsidRPr="00316174">
        <w:rPr>
          <w:b/>
          <w:lang w:val="uk-UA"/>
        </w:rPr>
        <w:t>93</w:t>
      </w:r>
    </w:p>
    <w:p w:rsidR="002B0B2C" w:rsidRPr="00316174" w:rsidRDefault="00861EE1" w:rsidP="00FE1128">
      <w:pPr>
        <w:jc w:val="center"/>
        <w:rPr>
          <w:b/>
          <w:bCs/>
          <w:caps/>
          <w:lang w:val="uk-UA"/>
        </w:rPr>
      </w:pPr>
      <w:r w:rsidRPr="00316174">
        <w:rPr>
          <w:b/>
          <w:bCs/>
          <w:lang w:val="uk-UA"/>
        </w:rPr>
        <w:t>ПІД ЧАС ВИКОНАННЯ РОБІТ З ТЕМИ «ВЗАЄМОДІЯ ТІЛ»</w:t>
      </w: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  <w:lang w:val="uk-UA"/>
        </w:rPr>
      </w:pPr>
    </w:p>
    <w:p w:rsidR="002B0B2C" w:rsidRPr="00316174" w:rsidRDefault="002B0B2C" w:rsidP="00E24156">
      <w:pPr>
        <w:rPr>
          <w:b/>
          <w:lang w:val="uk-UA"/>
        </w:rPr>
      </w:pPr>
    </w:p>
    <w:p w:rsidR="002B0B2C" w:rsidRPr="00316174" w:rsidRDefault="002B0B2C" w:rsidP="00E24156">
      <w:pPr>
        <w:jc w:val="center"/>
        <w:rPr>
          <w:b/>
        </w:rPr>
      </w:pPr>
      <w:r w:rsidRPr="00316174">
        <w:rPr>
          <w:b/>
        </w:rPr>
        <w:t>м. Кам’янець-Подільський</w:t>
      </w:r>
    </w:p>
    <w:p w:rsidR="002B0B2C" w:rsidRPr="00316174" w:rsidRDefault="002B0B2C" w:rsidP="00E24156">
      <w:pPr>
        <w:rPr>
          <w:b/>
          <w:bCs/>
          <w:spacing w:val="-11"/>
          <w:lang w:val="uk-UA"/>
        </w:rPr>
      </w:pPr>
    </w:p>
    <w:p w:rsidR="00316174" w:rsidRPr="00316174" w:rsidRDefault="00316174">
      <w:r w:rsidRPr="00316174">
        <w:br w:type="page"/>
      </w:r>
    </w:p>
    <w:p w:rsidR="00316174" w:rsidRPr="00316174" w:rsidRDefault="00316174" w:rsidP="00316174">
      <w:pPr>
        <w:ind w:left="6663"/>
        <w:jc w:val="both"/>
      </w:pPr>
      <w:r w:rsidRPr="00316174">
        <w:lastRenderedPageBreak/>
        <w:t>ЗАТВЕРДЖЕНО</w:t>
      </w:r>
    </w:p>
    <w:p w:rsidR="00316174" w:rsidRPr="00316174" w:rsidRDefault="00316174" w:rsidP="00316174">
      <w:pPr>
        <w:ind w:left="6663"/>
        <w:jc w:val="both"/>
      </w:pPr>
      <w:r w:rsidRPr="00316174">
        <w:t>Наказ директора ліцею №13</w:t>
      </w:r>
    </w:p>
    <w:p w:rsidR="00316174" w:rsidRPr="00316174" w:rsidRDefault="00316174" w:rsidP="00316174">
      <w:pPr>
        <w:ind w:left="6663"/>
        <w:jc w:val="both"/>
      </w:pPr>
      <w:r w:rsidRPr="00316174">
        <w:t xml:space="preserve">31.10.2023 року № 282 </w:t>
      </w:r>
    </w:p>
    <w:p w:rsidR="002B0B2C" w:rsidRPr="00316174" w:rsidRDefault="002B0B2C" w:rsidP="00FE1128">
      <w:pPr>
        <w:pStyle w:val="a5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B0B2C" w:rsidRPr="00316174" w:rsidRDefault="002B0B2C" w:rsidP="005C3CF5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316174">
        <w:rPr>
          <w:rFonts w:ascii="Times New Roman" w:hAnsi="Times New Roman" w:cs="Times New Roman"/>
          <w:color w:val="auto"/>
          <w:sz w:val="24"/>
          <w:szCs w:val="24"/>
        </w:rPr>
        <w:t>ІНСТРУКЦІЯ</w:t>
      </w:r>
      <w:r w:rsidRPr="00316174">
        <w:rPr>
          <w:rFonts w:ascii="Times New Roman" w:hAnsi="Times New Roman" w:cs="Times New Roman"/>
          <w:sz w:val="24"/>
          <w:szCs w:val="24"/>
        </w:rPr>
        <w:t xml:space="preserve">З ОХОРОНИ ПРАЦІ № </w:t>
      </w:r>
      <w:r w:rsidR="00C21F48" w:rsidRPr="00316174">
        <w:rPr>
          <w:rFonts w:ascii="Times New Roman" w:hAnsi="Times New Roman" w:cs="Times New Roman"/>
          <w:sz w:val="24"/>
          <w:szCs w:val="24"/>
        </w:rPr>
        <w:t>93</w:t>
      </w:r>
    </w:p>
    <w:p w:rsidR="00861EE1" w:rsidRPr="00316174" w:rsidRDefault="00861EE1" w:rsidP="005C3CF5">
      <w:pPr>
        <w:spacing w:before="180"/>
        <w:ind w:left="60"/>
        <w:jc w:val="center"/>
        <w:rPr>
          <w:b/>
          <w:bCs/>
          <w:lang w:val="uk-UA"/>
        </w:rPr>
      </w:pPr>
      <w:r w:rsidRPr="00316174">
        <w:rPr>
          <w:b/>
          <w:bCs/>
          <w:lang w:val="uk-UA"/>
        </w:rPr>
        <w:t>ПІД ЧАС ВИКОНАННЯ РОБІТ З ТЕМИ «ВЗАЄМОДІЯ ТІЛ»</w:t>
      </w:r>
    </w:p>
    <w:p w:rsidR="00861EE1" w:rsidRPr="00316174" w:rsidRDefault="00861EE1" w:rsidP="005C3CF5">
      <w:pPr>
        <w:spacing w:before="180" w:line="250" w:lineRule="exact"/>
        <w:ind w:left="60"/>
        <w:jc w:val="both"/>
        <w:rPr>
          <w:lang w:val="uk-UA" w:eastAsia="uk-UA"/>
        </w:rPr>
      </w:pPr>
      <w:r w:rsidRPr="00316174">
        <w:rPr>
          <w:b/>
          <w:bCs/>
          <w:spacing w:val="-10"/>
          <w:lang w:val="uk-UA" w:eastAsia="uk-UA"/>
        </w:rPr>
        <w:t>І. Загальні положення</w:t>
      </w:r>
    </w:p>
    <w:p w:rsidR="00861EE1" w:rsidRPr="00316174" w:rsidRDefault="00861EE1" w:rsidP="005C3CF5">
      <w:pPr>
        <w:numPr>
          <w:ilvl w:val="0"/>
          <w:numId w:val="1"/>
        </w:numPr>
        <w:tabs>
          <w:tab w:val="left" w:pos="452"/>
        </w:tabs>
        <w:spacing w:line="250" w:lineRule="exact"/>
        <w:ind w:left="20" w:right="40"/>
        <w:jc w:val="both"/>
        <w:rPr>
          <w:spacing w:val="-10"/>
          <w:lang w:val="uk-UA" w:eastAsia="uk-UA"/>
        </w:rPr>
      </w:pPr>
      <w:r w:rsidRPr="00316174">
        <w:rPr>
          <w:spacing w:val="-10"/>
          <w:lang w:val="uk-UA" w:eastAsia="uk-UA"/>
        </w:rPr>
        <w:t>Перебувати учням у приміщенні кабінету (лабораторії) фізики і в лаборантській дозволяється лише в присутності вчителя фізики або лаборанта.</w:t>
      </w:r>
    </w:p>
    <w:p w:rsidR="00861EE1" w:rsidRPr="00316174" w:rsidRDefault="00861EE1" w:rsidP="005C3CF5">
      <w:pPr>
        <w:numPr>
          <w:ilvl w:val="0"/>
          <w:numId w:val="1"/>
        </w:numPr>
        <w:tabs>
          <w:tab w:val="left" w:pos="380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316174">
        <w:rPr>
          <w:spacing w:val="-10"/>
          <w:lang w:val="uk-UA" w:eastAsia="uk-UA"/>
        </w:rPr>
        <w:t>Будьте уважні й дисципліновані, точно виконуйте вказівки вчителя.</w:t>
      </w:r>
    </w:p>
    <w:p w:rsidR="00861EE1" w:rsidRPr="00316174" w:rsidRDefault="00861EE1" w:rsidP="005C3CF5">
      <w:pPr>
        <w:numPr>
          <w:ilvl w:val="0"/>
          <w:numId w:val="1"/>
        </w:numPr>
        <w:tabs>
          <w:tab w:val="left" w:pos="380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316174">
        <w:rPr>
          <w:spacing w:val="-10"/>
          <w:lang w:val="uk-UA" w:eastAsia="uk-UA"/>
        </w:rPr>
        <w:t>Не починайте виконувати роботу без дозволу вчителя.</w:t>
      </w:r>
    </w:p>
    <w:p w:rsidR="005C3CF5" w:rsidRPr="00316174" w:rsidRDefault="005C3CF5" w:rsidP="005C3CF5">
      <w:pPr>
        <w:spacing w:line="250" w:lineRule="exact"/>
        <w:ind w:left="60"/>
        <w:jc w:val="both"/>
        <w:rPr>
          <w:b/>
          <w:bCs/>
          <w:spacing w:val="-10"/>
          <w:lang w:val="uk-UA" w:eastAsia="uk-UA"/>
        </w:rPr>
      </w:pPr>
    </w:p>
    <w:p w:rsidR="00861EE1" w:rsidRPr="00316174" w:rsidRDefault="00861EE1" w:rsidP="005C3CF5">
      <w:pPr>
        <w:spacing w:line="250" w:lineRule="exact"/>
        <w:ind w:left="60"/>
        <w:jc w:val="both"/>
        <w:rPr>
          <w:lang w:val="uk-UA" w:eastAsia="uk-UA"/>
        </w:rPr>
      </w:pPr>
      <w:r w:rsidRPr="00316174">
        <w:rPr>
          <w:b/>
          <w:bCs/>
          <w:spacing w:val="-10"/>
          <w:lang w:val="uk-UA" w:eastAsia="uk-UA"/>
        </w:rPr>
        <w:t>II. Вимоги безпеки перед початком роботи</w:t>
      </w:r>
    </w:p>
    <w:p w:rsidR="00861EE1" w:rsidRPr="00316174" w:rsidRDefault="00861EE1" w:rsidP="005C3CF5">
      <w:pPr>
        <w:numPr>
          <w:ilvl w:val="0"/>
          <w:numId w:val="2"/>
        </w:numPr>
        <w:tabs>
          <w:tab w:val="left" w:pos="471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316174">
        <w:rPr>
          <w:spacing w:val="-10"/>
          <w:lang w:val="uk-UA" w:eastAsia="uk-UA"/>
        </w:rPr>
        <w:t>Ознайомтеся з описом роботи і продумайте хід її виконання.</w:t>
      </w:r>
    </w:p>
    <w:p w:rsidR="00861EE1" w:rsidRPr="00316174" w:rsidRDefault="00861EE1" w:rsidP="005C3CF5">
      <w:pPr>
        <w:numPr>
          <w:ilvl w:val="0"/>
          <w:numId w:val="2"/>
        </w:numPr>
        <w:tabs>
          <w:tab w:val="left" w:pos="471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316174">
        <w:rPr>
          <w:spacing w:val="-10"/>
          <w:lang w:val="uk-UA" w:eastAsia="uk-UA"/>
        </w:rPr>
        <w:t>Приберіть все зайве зі столу.</w:t>
      </w:r>
    </w:p>
    <w:p w:rsidR="00861EE1" w:rsidRPr="00316174" w:rsidRDefault="00861EE1" w:rsidP="005C3CF5">
      <w:pPr>
        <w:numPr>
          <w:ilvl w:val="0"/>
          <w:numId w:val="2"/>
        </w:numPr>
        <w:tabs>
          <w:tab w:val="left" w:pos="471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316174">
        <w:rPr>
          <w:spacing w:val="-10"/>
          <w:lang w:val="uk-UA" w:eastAsia="uk-UA"/>
        </w:rPr>
        <w:t>Будьте уважні і дисципліновані, не приступайте до виконання роботи без дозволу вчителя.</w:t>
      </w:r>
    </w:p>
    <w:p w:rsidR="00861EE1" w:rsidRPr="00316174" w:rsidRDefault="00861EE1" w:rsidP="005C3CF5">
      <w:pPr>
        <w:numPr>
          <w:ilvl w:val="0"/>
          <w:numId w:val="2"/>
        </w:numPr>
        <w:tabs>
          <w:tab w:val="left" w:pos="471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316174">
        <w:rPr>
          <w:spacing w:val="-10"/>
          <w:lang w:val="uk-UA" w:eastAsia="uk-UA"/>
        </w:rPr>
        <w:t>Не залишайте своє робоче місце без дозволу вчителя.</w:t>
      </w:r>
    </w:p>
    <w:p w:rsidR="00861EE1" w:rsidRPr="00316174" w:rsidRDefault="00861EE1" w:rsidP="005C3CF5">
      <w:pPr>
        <w:numPr>
          <w:ilvl w:val="0"/>
          <w:numId w:val="2"/>
        </w:numPr>
        <w:tabs>
          <w:tab w:val="left" w:pos="471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316174">
        <w:rPr>
          <w:spacing w:val="-10"/>
          <w:lang w:val="uk-UA" w:eastAsia="uk-UA"/>
        </w:rPr>
        <w:t>Розміщуйте обладнання і прилади на робочому місці так, щоб уникнути їх падіння.</w:t>
      </w:r>
    </w:p>
    <w:p w:rsidR="005C3CF5" w:rsidRPr="00316174" w:rsidRDefault="005C3CF5" w:rsidP="005C3CF5">
      <w:pPr>
        <w:spacing w:line="250" w:lineRule="exact"/>
        <w:ind w:left="60"/>
        <w:jc w:val="both"/>
        <w:rPr>
          <w:b/>
          <w:bCs/>
          <w:spacing w:val="-10"/>
          <w:lang w:val="uk-UA" w:eastAsia="uk-UA"/>
        </w:rPr>
      </w:pPr>
    </w:p>
    <w:p w:rsidR="00861EE1" w:rsidRPr="00316174" w:rsidRDefault="00837BCC" w:rsidP="005C3CF5">
      <w:pPr>
        <w:spacing w:line="250" w:lineRule="exact"/>
        <w:ind w:left="60"/>
        <w:jc w:val="both"/>
        <w:rPr>
          <w:lang w:val="uk-UA" w:eastAsia="uk-UA"/>
        </w:rPr>
      </w:pPr>
      <w:r w:rsidRPr="00316174">
        <w:rPr>
          <w:b/>
          <w:bCs/>
          <w:spacing w:val="-10"/>
          <w:lang w:val="uk-UA" w:eastAsia="uk-UA"/>
        </w:rPr>
        <w:t>III.</w:t>
      </w:r>
      <w:r w:rsidR="00861EE1" w:rsidRPr="00316174">
        <w:rPr>
          <w:b/>
          <w:bCs/>
          <w:spacing w:val="-10"/>
          <w:lang w:val="uk-UA" w:eastAsia="uk-UA"/>
        </w:rPr>
        <w:t xml:space="preserve"> Вимога безпеки під час виконання роботи</w:t>
      </w:r>
    </w:p>
    <w:p w:rsidR="00861EE1" w:rsidRPr="00316174" w:rsidRDefault="00861EE1" w:rsidP="005C3CF5">
      <w:pPr>
        <w:numPr>
          <w:ilvl w:val="0"/>
          <w:numId w:val="3"/>
        </w:numPr>
        <w:tabs>
          <w:tab w:val="left" w:pos="471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316174">
        <w:rPr>
          <w:spacing w:val="-10"/>
          <w:lang w:val="uk-UA" w:eastAsia="uk-UA"/>
        </w:rPr>
        <w:t>Користуючись динамометром, не розтягуйте пружину руками.</w:t>
      </w:r>
    </w:p>
    <w:p w:rsidR="00861EE1" w:rsidRPr="00316174" w:rsidRDefault="00861EE1" w:rsidP="005C3CF5">
      <w:pPr>
        <w:numPr>
          <w:ilvl w:val="0"/>
          <w:numId w:val="3"/>
        </w:numPr>
        <w:tabs>
          <w:tab w:val="left" w:pos="471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316174">
        <w:rPr>
          <w:spacing w:val="-10"/>
          <w:lang w:val="uk-UA" w:eastAsia="uk-UA"/>
        </w:rPr>
        <w:t>Не перевантажуйте пружину динамометра більшим навантаженням, ніж допустиме.</w:t>
      </w:r>
    </w:p>
    <w:p w:rsidR="00861EE1" w:rsidRPr="00316174" w:rsidRDefault="00861EE1" w:rsidP="005C3CF5">
      <w:pPr>
        <w:numPr>
          <w:ilvl w:val="0"/>
          <w:numId w:val="3"/>
        </w:numPr>
        <w:tabs>
          <w:tab w:val="left" w:pos="471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316174">
        <w:rPr>
          <w:spacing w:val="-10"/>
          <w:lang w:val="uk-UA" w:eastAsia="uk-UA"/>
        </w:rPr>
        <w:t>Не допускайте розгойдування важків, зупиняйте їх коливання рукою.</w:t>
      </w:r>
    </w:p>
    <w:p w:rsidR="00861EE1" w:rsidRPr="00316174" w:rsidRDefault="00861EE1" w:rsidP="005C3CF5">
      <w:pPr>
        <w:numPr>
          <w:ilvl w:val="0"/>
          <w:numId w:val="3"/>
        </w:numPr>
        <w:tabs>
          <w:tab w:val="left" w:pos="466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316174">
        <w:rPr>
          <w:spacing w:val="-10"/>
          <w:lang w:val="uk-UA" w:eastAsia="uk-UA"/>
        </w:rPr>
        <w:t>Не допускайте падіння тіл (брусків) і важків при їх зважуванні динамометром.</w:t>
      </w:r>
    </w:p>
    <w:p w:rsidR="00861EE1" w:rsidRPr="00316174" w:rsidRDefault="00861EE1" w:rsidP="005C3CF5">
      <w:pPr>
        <w:numPr>
          <w:ilvl w:val="0"/>
          <w:numId w:val="3"/>
        </w:numPr>
        <w:tabs>
          <w:tab w:val="left" w:pos="476"/>
        </w:tabs>
        <w:spacing w:line="250" w:lineRule="exact"/>
        <w:ind w:left="440" w:right="40" w:hanging="420"/>
        <w:jc w:val="both"/>
        <w:rPr>
          <w:spacing w:val="-10"/>
          <w:lang w:val="uk-UA" w:eastAsia="uk-UA"/>
        </w:rPr>
      </w:pPr>
      <w:r w:rsidRPr="00316174">
        <w:rPr>
          <w:spacing w:val="-10"/>
          <w:lang w:val="uk-UA" w:eastAsia="uk-UA"/>
        </w:rPr>
        <w:t>Слідкуйте за кріпленням бруска з важками при визначенні сили тертя і порівняння її з вагою. Уникайте їх падіння, бо це може привести до травми руки чи ноги.</w:t>
      </w:r>
    </w:p>
    <w:p w:rsidR="005C3CF5" w:rsidRPr="00316174" w:rsidRDefault="005C3CF5" w:rsidP="005C3CF5">
      <w:pPr>
        <w:spacing w:line="250" w:lineRule="exact"/>
        <w:rPr>
          <w:lang w:val="uk-UA" w:eastAsia="uk-UA"/>
        </w:rPr>
      </w:pPr>
      <w:r w:rsidRPr="00316174">
        <w:rPr>
          <w:bCs/>
          <w:iCs/>
          <w:lang w:val="uk-UA" w:eastAsia="uk-UA"/>
        </w:rPr>
        <w:t>3.6. Правил</w:t>
      </w:r>
      <w:r w:rsidR="00861EE1" w:rsidRPr="00316174">
        <w:rPr>
          <w:bCs/>
          <w:iCs/>
          <w:lang w:val="uk-UA" w:eastAsia="uk-UA"/>
        </w:rPr>
        <w:t>а</w:t>
      </w:r>
      <w:r w:rsidR="00861EE1" w:rsidRPr="00316174">
        <w:rPr>
          <w:bCs/>
          <w:iCs/>
          <w:spacing w:val="-10"/>
          <w:lang w:val="uk-UA" w:eastAsia="uk-UA"/>
        </w:rPr>
        <w:t xml:space="preserve"> роботи</w:t>
      </w:r>
      <w:r w:rsidR="00861EE1" w:rsidRPr="00316174">
        <w:rPr>
          <w:bCs/>
          <w:iCs/>
          <w:lang w:val="uk-UA" w:eastAsia="uk-UA"/>
        </w:rPr>
        <w:t xml:space="preserve"> з важелем:</w:t>
      </w:r>
    </w:p>
    <w:p w:rsidR="005C3CF5" w:rsidRPr="00316174" w:rsidRDefault="005C3CF5" w:rsidP="005C3CF5">
      <w:pPr>
        <w:spacing w:line="250" w:lineRule="exact"/>
        <w:rPr>
          <w:lang w:val="uk-UA" w:eastAsia="uk-UA"/>
        </w:rPr>
      </w:pPr>
      <w:r w:rsidRPr="00316174">
        <w:rPr>
          <w:lang w:val="uk-UA" w:eastAsia="uk-UA"/>
        </w:rPr>
        <w:t xml:space="preserve">- </w:t>
      </w:r>
      <w:r w:rsidR="00861EE1" w:rsidRPr="00316174">
        <w:rPr>
          <w:spacing w:val="-10"/>
          <w:lang w:val="uk-UA" w:eastAsia="uk-UA"/>
        </w:rPr>
        <w:t>Обережно зрівноважте важіль за допомогою гайок, що містяться на його кінцях.</w:t>
      </w:r>
    </w:p>
    <w:p w:rsidR="005C3CF5" w:rsidRPr="00316174" w:rsidRDefault="005C3CF5" w:rsidP="005C3CF5">
      <w:pPr>
        <w:spacing w:line="250" w:lineRule="exact"/>
        <w:rPr>
          <w:lang w:val="uk-UA" w:eastAsia="uk-UA"/>
        </w:rPr>
      </w:pPr>
      <w:r w:rsidRPr="00316174">
        <w:rPr>
          <w:lang w:val="uk-UA" w:eastAsia="uk-UA"/>
        </w:rPr>
        <w:t xml:space="preserve">- </w:t>
      </w:r>
      <w:r w:rsidR="00861EE1" w:rsidRPr="00316174">
        <w:rPr>
          <w:spacing w:val="-10"/>
          <w:lang w:val="uk-UA" w:eastAsia="uk-UA"/>
        </w:rPr>
        <w:t>Підвішуйте тягарці до плечей важеля так, щоб він не обертався навколо осі і не вдарив вас.</w:t>
      </w:r>
    </w:p>
    <w:p w:rsidR="00861EE1" w:rsidRPr="00316174" w:rsidRDefault="005C3CF5" w:rsidP="005C3CF5">
      <w:pPr>
        <w:spacing w:line="250" w:lineRule="exact"/>
        <w:rPr>
          <w:lang w:val="uk-UA" w:eastAsia="uk-UA"/>
        </w:rPr>
      </w:pPr>
      <w:r w:rsidRPr="00316174">
        <w:rPr>
          <w:lang w:val="uk-UA" w:eastAsia="uk-UA"/>
        </w:rPr>
        <w:t xml:space="preserve">- </w:t>
      </w:r>
      <w:r w:rsidR="00861EE1" w:rsidRPr="00316174">
        <w:rPr>
          <w:spacing w:val="-10"/>
          <w:lang w:val="uk-UA" w:eastAsia="uk-UA"/>
        </w:rPr>
        <w:t>Обережно підвішуйте динамометр до важеля, щоб важки не зірвалися з плеча важеля (підтримуючи його рукою).</w:t>
      </w:r>
    </w:p>
    <w:p w:rsidR="005C3CF5" w:rsidRPr="00316174" w:rsidRDefault="005C3CF5" w:rsidP="005C3CF5">
      <w:pPr>
        <w:spacing w:line="250" w:lineRule="exact"/>
        <w:ind w:left="60"/>
        <w:jc w:val="both"/>
        <w:rPr>
          <w:b/>
          <w:bCs/>
          <w:spacing w:val="-10"/>
          <w:lang w:val="uk-UA" w:eastAsia="uk-UA"/>
        </w:rPr>
      </w:pPr>
    </w:p>
    <w:p w:rsidR="00861EE1" w:rsidRPr="00316174" w:rsidRDefault="00861EE1" w:rsidP="005C3CF5">
      <w:pPr>
        <w:spacing w:line="250" w:lineRule="exact"/>
        <w:ind w:left="60"/>
        <w:jc w:val="both"/>
        <w:rPr>
          <w:lang w:val="uk-UA" w:eastAsia="uk-UA"/>
        </w:rPr>
      </w:pPr>
      <w:r w:rsidRPr="00316174">
        <w:rPr>
          <w:b/>
          <w:bCs/>
          <w:spacing w:val="-10"/>
          <w:lang w:val="uk-UA" w:eastAsia="uk-UA"/>
        </w:rPr>
        <w:t>IV. Вимоги безпеки після закінчення роботи</w:t>
      </w:r>
    </w:p>
    <w:p w:rsidR="00861EE1" w:rsidRPr="00316174" w:rsidRDefault="00861EE1" w:rsidP="005C3CF5">
      <w:pPr>
        <w:numPr>
          <w:ilvl w:val="0"/>
          <w:numId w:val="4"/>
        </w:numPr>
        <w:tabs>
          <w:tab w:val="left" w:pos="476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316174">
        <w:rPr>
          <w:spacing w:val="-10"/>
          <w:lang w:val="uk-UA" w:eastAsia="uk-UA"/>
        </w:rPr>
        <w:t>Зніміть важки, притримуючи важіль руками.</w:t>
      </w:r>
    </w:p>
    <w:p w:rsidR="00861EE1" w:rsidRPr="00316174" w:rsidRDefault="00861EE1" w:rsidP="005C3CF5">
      <w:pPr>
        <w:numPr>
          <w:ilvl w:val="0"/>
          <w:numId w:val="4"/>
        </w:numPr>
        <w:tabs>
          <w:tab w:val="left" w:pos="471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316174">
        <w:rPr>
          <w:spacing w:val="-10"/>
          <w:lang w:val="uk-UA" w:eastAsia="uk-UA"/>
        </w:rPr>
        <w:t>Зніміть важіль і важки, складіть їх у коробку.</w:t>
      </w:r>
    </w:p>
    <w:p w:rsidR="00861EE1" w:rsidRPr="00316174" w:rsidRDefault="00861EE1" w:rsidP="005C3CF5">
      <w:pPr>
        <w:numPr>
          <w:ilvl w:val="0"/>
          <w:numId w:val="4"/>
        </w:numPr>
        <w:tabs>
          <w:tab w:val="left" w:pos="476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316174">
        <w:rPr>
          <w:spacing w:val="-10"/>
          <w:lang w:val="uk-UA" w:eastAsia="uk-UA"/>
        </w:rPr>
        <w:t>Зніміть зі штатива прикріплені на ньому підручні інструменти та прилади.</w:t>
      </w:r>
    </w:p>
    <w:p w:rsidR="00861EE1" w:rsidRPr="00316174" w:rsidRDefault="00861EE1" w:rsidP="005C3CF5">
      <w:pPr>
        <w:numPr>
          <w:ilvl w:val="0"/>
          <w:numId w:val="4"/>
        </w:numPr>
        <w:tabs>
          <w:tab w:val="left" w:pos="481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316174">
        <w:rPr>
          <w:spacing w:val="-10"/>
          <w:lang w:val="uk-UA" w:eastAsia="uk-UA"/>
        </w:rPr>
        <w:t>Складіть обладнання так, як воно було до початку роботи.</w:t>
      </w:r>
    </w:p>
    <w:p w:rsidR="00861EE1" w:rsidRPr="00316174" w:rsidRDefault="00861EE1" w:rsidP="005C3CF5">
      <w:pPr>
        <w:numPr>
          <w:ilvl w:val="0"/>
          <w:numId w:val="4"/>
        </w:numPr>
        <w:tabs>
          <w:tab w:val="left" w:pos="476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316174">
        <w:rPr>
          <w:spacing w:val="-10"/>
          <w:lang w:val="uk-UA" w:eastAsia="uk-UA"/>
        </w:rPr>
        <w:t>При потребі витріть стіл чистою ганчіркою.</w:t>
      </w:r>
    </w:p>
    <w:p w:rsidR="005C3CF5" w:rsidRPr="00316174" w:rsidRDefault="005C3CF5" w:rsidP="005C3CF5">
      <w:pPr>
        <w:spacing w:line="250" w:lineRule="exact"/>
        <w:ind w:left="60"/>
        <w:jc w:val="both"/>
        <w:rPr>
          <w:b/>
          <w:bCs/>
          <w:spacing w:val="-10"/>
          <w:lang w:val="uk-UA" w:eastAsia="uk-UA"/>
        </w:rPr>
      </w:pPr>
    </w:p>
    <w:p w:rsidR="00861EE1" w:rsidRPr="00316174" w:rsidRDefault="00861EE1" w:rsidP="00837BCC">
      <w:pPr>
        <w:spacing w:line="250" w:lineRule="exact"/>
        <w:jc w:val="both"/>
        <w:rPr>
          <w:lang w:val="uk-UA" w:eastAsia="uk-UA"/>
        </w:rPr>
      </w:pPr>
      <w:r w:rsidRPr="00316174">
        <w:rPr>
          <w:b/>
          <w:bCs/>
          <w:spacing w:val="-10"/>
          <w:lang w:val="uk-UA" w:eastAsia="uk-UA"/>
        </w:rPr>
        <w:t>V. Вимоги безпеки в аварійних ситуаціях</w:t>
      </w:r>
    </w:p>
    <w:p w:rsidR="00861EE1" w:rsidRPr="00316174" w:rsidRDefault="00837BCC" w:rsidP="00837BCC">
      <w:pPr>
        <w:tabs>
          <w:tab w:val="left" w:pos="481"/>
        </w:tabs>
        <w:spacing w:line="250" w:lineRule="exact"/>
        <w:ind w:right="40"/>
        <w:jc w:val="both"/>
        <w:rPr>
          <w:spacing w:val="-10"/>
          <w:lang w:val="uk-UA" w:eastAsia="uk-UA"/>
        </w:rPr>
      </w:pPr>
      <w:r w:rsidRPr="00316174">
        <w:rPr>
          <w:spacing w:val="-10"/>
          <w:lang w:val="uk-UA" w:eastAsia="uk-UA"/>
        </w:rPr>
        <w:t xml:space="preserve">5.1. </w:t>
      </w:r>
      <w:r w:rsidR="00861EE1" w:rsidRPr="00316174">
        <w:rPr>
          <w:spacing w:val="-10"/>
          <w:lang w:val="uk-UA" w:eastAsia="uk-UA"/>
        </w:rPr>
        <w:t>При виявленні несправностей чи інших дефектів у приладах чи</w:t>
      </w:r>
      <w:r w:rsidRPr="00316174">
        <w:rPr>
          <w:spacing w:val="-10"/>
          <w:lang w:val="uk-UA" w:eastAsia="uk-UA"/>
        </w:rPr>
        <w:t xml:space="preserve"> установках необхідно припинити    </w:t>
      </w:r>
      <w:r w:rsidR="00861EE1" w:rsidRPr="00316174">
        <w:rPr>
          <w:spacing w:val="-10"/>
          <w:lang w:val="uk-UA" w:eastAsia="uk-UA"/>
        </w:rPr>
        <w:t>роботу і повідомити про це учителя.</w:t>
      </w:r>
    </w:p>
    <w:p w:rsidR="00861EE1" w:rsidRPr="00316174" w:rsidRDefault="00861EE1" w:rsidP="00837BCC">
      <w:pPr>
        <w:pStyle w:val="ae"/>
        <w:numPr>
          <w:ilvl w:val="1"/>
          <w:numId w:val="6"/>
        </w:numPr>
        <w:tabs>
          <w:tab w:val="left" w:pos="428"/>
        </w:tabs>
        <w:spacing w:after="180" w:line="250" w:lineRule="exact"/>
        <w:ind w:right="40"/>
        <w:jc w:val="both"/>
        <w:rPr>
          <w:spacing w:val="-10"/>
          <w:lang w:val="uk-UA" w:eastAsia="uk-UA"/>
        </w:rPr>
      </w:pPr>
      <w:r w:rsidRPr="00316174">
        <w:rPr>
          <w:spacing w:val="-10"/>
          <w:lang w:val="uk-UA" w:eastAsia="uk-UA"/>
        </w:rPr>
        <w:t xml:space="preserve">У випадку травмування відразу зверніться до вчителя, він надасть першу </w:t>
      </w:r>
      <w:r w:rsidR="00311961" w:rsidRPr="00316174">
        <w:rPr>
          <w:spacing w:val="-10"/>
          <w:lang w:val="uk-UA" w:eastAsia="uk-UA"/>
        </w:rPr>
        <w:t>до</w:t>
      </w:r>
      <w:r w:rsidRPr="00316174">
        <w:rPr>
          <w:spacing w:val="-10"/>
          <w:lang w:val="uk-UA" w:eastAsia="uk-UA"/>
        </w:rPr>
        <w:t>медичну д</w:t>
      </w:r>
      <w:r w:rsidR="00311961" w:rsidRPr="00316174">
        <w:rPr>
          <w:spacing w:val="-10"/>
          <w:lang w:val="uk-UA" w:eastAsia="uk-UA"/>
        </w:rPr>
        <w:t>опомогу або направить у медичний кабінет.</w:t>
      </w:r>
      <w:bookmarkStart w:id="0" w:name="_GoBack"/>
      <w:bookmarkEnd w:id="0"/>
    </w:p>
    <w:p w:rsidR="005C3CF5" w:rsidRPr="00316174" w:rsidRDefault="005C3CF5" w:rsidP="005C3CF5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3CF5" w:rsidRPr="00316174" w:rsidRDefault="005C3CF5" w:rsidP="005C3CF5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316174">
        <w:rPr>
          <w:rFonts w:ascii="Times New Roman" w:hAnsi="Times New Roman"/>
          <w:sz w:val="24"/>
          <w:szCs w:val="24"/>
          <w:lang w:val="uk-UA"/>
        </w:rPr>
        <w:t>Інструкцію розробив:</w:t>
      </w:r>
    </w:p>
    <w:p w:rsidR="005C3CF5" w:rsidRPr="00316174" w:rsidRDefault="005C3CF5" w:rsidP="005C3CF5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316174">
        <w:rPr>
          <w:rFonts w:ascii="Times New Roman" w:hAnsi="Times New Roman"/>
          <w:sz w:val="24"/>
          <w:szCs w:val="24"/>
          <w:lang w:val="uk-UA"/>
        </w:rPr>
        <w:t>Вчитель фізики                                                          Єленчак Т.О.</w:t>
      </w:r>
    </w:p>
    <w:p w:rsidR="005C3CF5" w:rsidRPr="00316174" w:rsidRDefault="005C3CF5" w:rsidP="005C3CF5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3CF5" w:rsidRPr="00316174" w:rsidRDefault="005C3CF5" w:rsidP="005C3CF5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316174">
        <w:rPr>
          <w:rFonts w:ascii="Times New Roman" w:hAnsi="Times New Roman"/>
          <w:sz w:val="24"/>
          <w:szCs w:val="24"/>
          <w:lang w:val="uk-UA"/>
        </w:rPr>
        <w:t>Узгоджено:</w:t>
      </w:r>
    </w:p>
    <w:p w:rsidR="005C3CF5" w:rsidRPr="00316174" w:rsidRDefault="005C3CF5" w:rsidP="005C3CF5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316174">
        <w:rPr>
          <w:rFonts w:ascii="Times New Roman" w:hAnsi="Times New Roman"/>
          <w:sz w:val="24"/>
          <w:szCs w:val="24"/>
          <w:lang w:val="uk-UA"/>
        </w:rPr>
        <w:t xml:space="preserve">Фахівець з охорони праці                                         </w:t>
      </w:r>
      <w:r w:rsidR="00316174" w:rsidRPr="00316174">
        <w:rPr>
          <w:rFonts w:ascii="Times New Roman" w:hAnsi="Times New Roman"/>
          <w:sz w:val="24"/>
          <w:szCs w:val="24"/>
          <w:lang w:val="uk-UA"/>
        </w:rPr>
        <w:t>Ткачук В.А.</w:t>
      </w:r>
    </w:p>
    <w:p w:rsidR="00726435" w:rsidRPr="00316174" w:rsidRDefault="00726435" w:rsidP="00726435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0B2C" w:rsidRPr="00316174" w:rsidRDefault="002B0B2C" w:rsidP="00E24156">
      <w:pPr>
        <w:jc w:val="both"/>
        <w:rPr>
          <w:color w:val="000000"/>
          <w:lang w:val="uk-UA"/>
        </w:rPr>
      </w:pPr>
    </w:p>
    <w:p w:rsidR="005C3CF5" w:rsidRPr="00316174" w:rsidRDefault="005C3CF5" w:rsidP="00E24156">
      <w:pPr>
        <w:jc w:val="both"/>
        <w:rPr>
          <w:lang w:val="uk-UA"/>
        </w:rPr>
      </w:pPr>
    </w:p>
    <w:sectPr w:rsidR="005C3CF5" w:rsidRPr="00316174" w:rsidSect="006A6522">
      <w:footerReference w:type="even" r:id="rId7"/>
      <w:footerReference w:type="default" r:id="rId8"/>
      <w:pgSz w:w="11907" w:h="16840" w:code="9"/>
      <w:pgMar w:top="851" w:right="851" w:bottom="851" w:left="1418" w:header="567" w:footer="284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87C" w:rsidRDefault="00B2287C" w:rsidP="00915A8A">
      <w:r>
        <w:separator/>
      </w:r>
    </w:p>
  </w:endnote>
  <w:endnote w:type="continuationSeparator" w:id="1">
    <w:p w:rsidR="00B2287C" w:rsidRDefault="00B2287C" w:rsidP="0091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2C" w:rsidRDefault="00300861" w:rsidP="003C6230">
    <w:pPr>
      <w:pStyle w:val="ac"/>
      <w:framePr w:wrap="around" w:vAnchor="text" w:hAnchor="margin" w:xAlign="right" w:y="1"/>
      <w:rPr>
        <w:rStyle w:val="ab"/>
        <w:rFonts w:cs="Arial"/>
      </w:rPr>
    </w:pPr>
    <w:r>
      <w:rPr>
        <w:rStyle w:val="ab"/>
        <w:rFonts w:cs="Arial"/>
      </w:rPr>
      <w:fldChar w:fldCharType="begin"/>
    </w:r>
    <w:r w:rsidR="002B0B2C">
      <w:rPr>
        <w:rStyle w:val="ab"/>
        <w:rFonts w:cs="Arial"/>
      </w:rPr>
      <w:instrText xml:space="preserve">PAGE  </w:instrText>
    </w:r>
    <w:r>
      <w:rPr>
        <w:rStyle w:val="ab"/>
        <w:rFonts w:cs="Arial"/>
      </w:rPr>
      <w:fldChar w:fldCharType="end"/>
    </w:r>
  </w:p>
  <w:p w:rsidR="002B0B2C" w:rsidRDefault="002B0B2C" w:rsidP="003C623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2C" w:rsidRDefault="00300861">
    <w:pPr>
      <w:pStyle w:val="ac"/>
      <w:jc w:val="center"/>
    </w:pPr>
    <w:r>
      <w:fldChar w:fldCharType="begin"/>
    </w:r>
    <w:r w:rsidR="00477DD0">
      <w:instrText xml:space="preserve"> PAGE   \* MERGEFORMAT </w:instrText>
    </w:r>
    <w:r>
      <w:fldChar w:fldCharType="separate"/>
    </w:r>
    <w:r w:rsidR="00316174">
      <w:rPr>
        <w:noProof/>
      </w:rPr>
      <w:t>2</w:t>
    </w:r>
    <w:r>
      <w:rPr>
        <w:noProof/>
      </w:rPr>
      <w:fldChar w:fldCharType="end"/>
    </w:r>
  </w:p>
  <w:p w:rsidR="002B0B2C" w:rsidRDefault="002B0B2C" w:rsidP="003C623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87C" w:rsidRDefault="00B2287C" w:rsidP="00915A8A">
      <w:r>
        <w:separator/>
      </w:r>
    </w:p>
  </w:footnote>
  <w:footnote w:type="continuationSeparator" w:id="1">
    <w:p w:rsidR="00B2287C" w:rsidRDefault="00B2287C" w:rsidP="00915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5">
    <w:nsid w:val="5B673FF9"/>
    <w:multiLevelType w:val="multilevel"/>
    <w:tmpl w:val="F1E46F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967"/>
    <w:rsid w:val="00006C02"/>
    <w:rsid w:val="000226AB"/>
    <w:rsid w:val="00067ACA"/>
    <w:rsid w:val="000A5AE0"/>
    <w:rsid w:val="000C70F0"/>
    <w:rsid w:val="000E035B"/>
    <w:rsid w:val="000F15E8"/>
    <w:rsid w:val="00124C8D"/>
    <w:rsid w:val="00190835"/>
    <w:rsid w:val="002317B3"/>
    <w:rsid w:val="00233BB7"/>
    <w:rsid w:val="00264D4D"/>
    <w:rsid w:val="002B0B2C"/>
    <w:rsid w:val="002E7C6E"/>
    <w:rsid w:val="00300861"/>
    <w:rsid w:val="003009B8"/>
    <w:rsid w:val="003024FB"/>
    <w:rsid w:val="00311961"/>
    <w:rsid w:val="003120BF"/>
    <w:rsid w:val="00316174"/>
    <w:rsid w:val="00331CCD"/>
    <w:rsid w:val="003976FC"/>
    <w:rsid w:val="003C6230"/>
    <w:rsid w:val="00406924"/>
    <w:rsid w:val="00406FFB"/>
    <w:rsid w:val="00452787"/>
    <w:rsid w:val="00477DD0"/>
    <w:rsid w:val="00481F2E"/>
    <w:rsid w:val="004A0FA6"/>
    <w:rsid w:val="004C0ADB"/>
    <w:rsid w:val="004E5DEB"/>
    <w:rsid w:val="005C3CF5"/>
    <w:rsid w:val="005C3E03"/>
    <w:rsid w:val="005D465B"/>
    <w:rsid w:val="005F5E95"/>
    <w:rsid w:val="006141D9"/>
    <w:rsid w:val="00640678"/>
    <w:rsid w:val="006516F7"/>
    <w:rsid w:val="00657BAC"/>
    <w:rsid w:val="0069718F"/>
    <w:rsid w:val="006A6522"/>
    <w:rsid w:val="006D6315"/>
    <w:rsid w:val="006F4D39"/>
    <w:rsid w:val="00702D61"/>
    <w:rsid w:val="00715715"/>
    <w:rsid w:val="00726435"/>
    <w:rsid w:val="007273C9"/>
    <w:rsid w:val="00744381"/>
    <w:rsid w:val="007E63C9"/>
    <w:rsid w:val="008055DD"/>
    <w:rsid w:val="00837BCC"/>
    <w:rsid w:val="00857285"/>
    <w:rsid w:val="00861EE1"/>
    <w:rsid w:val="00890FF7"/>
    <w:rsid w:val="00915A8A"/>
    <w:rsid w:val="00993DB7"/>
    <w:rsid w:val="00A01967"/>
    <w:rsid w:val="00A30B11"/>
    <w:rsid w:val="00A42D7E"/>
    <w:rsid w:val="00A70800"/>
    <w:rsid w:val="00A918CA"/>
    <w:rsid w:val="00AA6336"/>
    <w:rsid w:val="00AE4C1C"/>
    <w:rsid w:val="00AE744A"/>
    <w:rsid w:val="00B03E55"/>
    <w:rsid w:val="00B2287C"/>
    <w:rsid w:val="00B2628B"/>
    <w:rsid w:val="00B860D8"/>
    <w:rsid w:val="00B90D4D"/>
    <w:rsid w:val="00B92F4C"/>
    <w:rsid w:val="00C21F48"/>
    <w:rsid w:val="00CF2489"/>
    <w:rsid w:val="00D612CA"/>
    <w:rsid w:val="00D64B49"/>
    <w:rsid w:val="00DB0CA3"/>
    <w:rsid w:val="00DD27AA"/>
    <w:rsid w:val="00E019A5"/>
    <w:rsid w:val="00E11D77"/>
    <w:rsid w:val="00E16349"/>
    <w:rsid w:val="00E24156"/>
    <w:rsid w:val="00E32AE7"/>
    <w:rsid w:val="00E75CCC"/>
    <w:rsid w:val="00F20A4E"/>
    <w:rsid w:val="00F460BD"/>
    <w:rsid w:val="00F86A91"/>
    <w:rsid w:val="00FC70A2"/>
    <w:rsid w:val="00FE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967"/>
    <w:pPr>
      <w:keepNext/>
      <w:widowControl w:val="0"/>
      <w:suppressLineNumbers/>
      <w:autoSpaceDE w:val="0"/>
      <w:autoSpaceDN w:val="0"/>
      <w:adjustRightInd w:val="0"/>
      <w:jc w:val="center"/>
      <w:outlineLvl w:val="0"/>
    </w:pPr>
    <w:rPr>
      <w:rFonts w:ascii="Arial" w:hAnsi="Arial" w:cs="Arial"/>
      <w:b/>
      <w:sz w:val="2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967"/>
    <w:rPr>
      <w:rFonts w:ascii="Arial" w:hAnsi="Arial" w:cs="Arial"/>
      <w:b/>
      <w:sz w:val="20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rsid w:val="00A01967"/>
    <w:pPr>
      <w:ind w:firstLine="680"/>
      <w:jc w:val="both"/>
    </w:pPr>
    <w:rPr>
      <w:rFonts w:ascii="Arial" w:hAnsi="Arial" w:cs="Arial"/>
      <w:sz w:val="22"/>
      <w:szCs w:val="17"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locked/>
    <w:rsid w:val="00A01967"/>
    <w:rPr>
      <w:rFonts w:ascii="Arial" w:hAnsi="Arial" w:cs="Arial"/>
      <w:sz w:val="17"/>
      <w:szCs w:val="17"/>
      <w:lang w:val="uk-UA" w:eastAsia="ru-RU"/>
    </w:rPr>
  </w:style>
  <w:style w:type="paragraph" w:styleId="a3">
    <w:name w:val="Body Text"/>
    <w:basedOn w:val="a"/>
    <w:link w:val="a4"/>
    <w:uiPriority w:val="99"/>
    <w:rsid w:val="00A01967"/>
    <w:pPr>
      <w:shd w:val="clear" w:color="auto" w:fill="FFFFFF"/>
      <w:jc w:val="center"/>
    </w:pPr>
    <w:rPr>
      <w:rFonts w:ascii="Arial" w:hAnsi="Arial" w:cs="Arial"/>
      <w:color w:val="000000"/>
      <w:sz w:val="22"/>
      <w:szCs w:val="23"/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A01967"/>
    <w:rPr>
      <w:rFonts w:ascii="Arial" w:hAnsi="Arial" w:cs="Arial"/>
      <w:color w:val="000000"/>
      <w:sz w:val="23"/>
      <w:szCs w:val="23"/>
      <w:shd w:val="clear" w:color="auto" w:fill="FFFFFF"/>
      <w:lang w:val="uk-UA" w:eastAsia="ru-RU"/>
    </w:rPr>
  </w:style>
  <w:style w:type="paragraph" w:styleId="a5">
    <w:name w:val="Title"/>
    <w:basedOn w:val="a"/>
    <w:link w:val="a6"/>
    <w:uiPriority w:val="99"/>
    <w:qFormat/>
    <w:rsid w:val="00A01967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pacing w:val="-11"/>
      <w:sz w:val="22"/>
      <w:szCs w:val="23"/>
      <w:lang w:val="uk-UA"/>
    </w:rPr>
  </w:style>
  <w:style w:type="character" w:customStyle="1" w:styleId="a6">
    <w:name w:val="Назва Знак"/>
    <w:basedOn w:val="a0"/>
    <w:link w:val="a5"/>
    <w:uiPriority w:val="99"/>
    <w:locked/>
    <w:rsid w:val="00A01967"/>
    <w:rPr>
      <w:rFonts w:ascii="Arial" w:hAnsi="Arial" w:cs="Arial"/>
      <w:b/>
      <w:bCs/>
      <w:color w:val="000000"/>
      <w:spacing w:val="-11"/>
      <w:sz w:val="23"/>
      <w:szCs w:val="23"/>
      <w:shd w:val="clear" w:color="auto" w:fill="FFFFFF"/>
      <w:lang w:val="uk-UA" w:eastAsia="ru-RU"/>
    </w:rPr>
  </w:style>
  <w:style w:type="paragraph" w:styleId="a7">
    <w:name w:val="Subtitle"/>
    <w:basedOn w:val="a"/>
    <w:link w:val="a8"/>
    <w:uiPriority w:val="99"/>
    <w:qFormat/>
    <w:rsid w:val="00A0196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Підзаголовок Знак"/>
    <w:basedOn w:val="a0"/>
    <w:link w:val="a7"/>
    <w:uiPriority w:val="99"/>
    <w:locked/>
    <w:rsid w:val="00A01967"/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A01967"/>
    <w:pPr>
      <w:widowControl w:val="0"/>
      <w:shd w:val="clear" w:color="auto" w:fill="FFFFFF"/>
      <w:tabs>
        <w:tab w:val="left" w:pos="567"/>
        <w:tab w:val="left" w:pos="720"/>
      </w:tabs>
      <w:autoSpaceDE w:val="0"/>
      <w:autoSpaceDN w:val="0"/>
      <w:adjustRightInd w:val="0"/>
      <w:ind w:right="101" w:firstLine="720"/>
      <w:jc w:val="both"/>
    </w:pPr>
    <w:rPr>
      <w:rFonts w:ascii="Arial" w:hAnsi="Arial" w:cs="Arial"/>
      <w:sz w:val="22"/>
      <w:szCs w:val="20"/>
    </w:rPr>
  </w:style>
  <w:style w:type="character" w:customStyle="1" w:styleId="aa">
    <w:name w:val="Основний текст з відступом Знак"/>
    <w:basedOn w:val="a0"/>
    <w:link w:val="a9"/>
    <w:uiPriority w:val="99"/>
    <w:locked/>
    <w:rsid w:val="00A01967"/>
    <w:rPr>
      <w:rFonts w:ascii="Arial" w:hAnsi="Arial" w:cs="Arial"/>
      <w:sz w:val="20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A01967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sz w:val="22"/>
      <w:szCs w:val="17"/>
      <w:u w:val="single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A01967"/>
    <w:rPr>
      <w:rFonts w:ascii="Arial" w:hAnsi="Arial" w:cs="Arial"/>
      <w:sz w:val="17"/>
      <w:szCs w:val="17"/>
      <w:u w:val="single"/>
      <w:lang w:eastAsia="ru-RU"/>
    </w:rPr>
  </w:style>
  <w:style w:type="character" w:styleId="ab">
    <w:name w:val="page number"/>
    <w:basedOn w:val="a0"/>
    <w:uiPriority w:val="99"/>
    <w:rsid w:val="00A01967"/>
    <w:rPr>
      <w:rFonts w:cs="Times New Roman"/>
    </w:rPr>
  </w:style>
  <w:style w:type="paragraph" w:styleId="ac">
    <w:name w:val="footer"/>
    <w:basedOn w:val="a"/>
    <w:link w:val="ad"/>
    <w:uiPriority w:val="99"/>
    <w:rsid w:val="00A0196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ій колонтитул Знак"/>
    <w:basedOn w:val="a0"/>
    <w:link w:val="ac"/>
    <w:uiPriority w:val="99"/>
    <w:locked/>
    <w:rsid w:val="00A01967"/>
    <w:rPr>
      <w:rFonts w:ascii="Arial" w:hAnsi="Arial" w:cs="Arial"/>
      <w:sz w:val="20"/>
      <w:szCs w:val="20"/>
      <w:lang w:eastAsia="ru-RU"/>
    </w:rPr>
  </w:style>
  <w:style w:type="paragraph" w:customStyle="1" w:styleId="11">
    <w:name w:val="Название 1"/>
    <w:autoRedefine/>
    <w:uiPriority w:val="99"/>
    <w:rsid w:val="00331CCD"/>
    <w:pPr>
      <w:keepNext/>
      <w:spacing w:before="240" w:after="240" w:line="288" w:lineRule="auto"/>
      <w:ind w:left="709" w:right="709"/>
      <w:contextualSpacing/>
      <w:jc w:val="center"/>
    </w:pPr>
    <w:rPr>
      <w:rFonts w:ascii="Times New Roman" w:eastAsia="Times New Roman" w:hAnsi="Times New Roman"/>
      <w:b/>
      <w:bCs/>
      <w:caps/>
      <w:sz w:val="24"/>
      <w:szCs w:val="24"/>
      <w:lang w:val="uk-UA" w:eastAsia="ru-RU"/>
    </w:rPr>
  </w:style>
  <w:style w:type="paragraph" w:styleId="ae">
    <w:name w:val="List Paragraph"/>
    <w:basedOn w:val="a"/>
    <w:uiPriority w:val="99"/>
    <w:qFormat/>
    <w:rsid w:val="003976FC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rsid w:val="00FE1128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semiHidden/>
    <w:locked/>
    <w:rsid w:val="00FE1128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99"/>
    <w:qFormat/>
    <w:rsid w:val="002E7C6E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0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4294967245</TotalTime>
  <Pages>2</Pages>
  <Words>1676</Words>
  <Characters>956</Characters>
  <Application>Microsoft Office Word</Application>
  <DocSecurity>0</DocSecurity>
  <Lines>7</Lines>
  <Paragraphs>5</Paragraphs>
  <ScaleCrop>false</ScaleCrop>
  <Company>Microsoft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1</cp:lastModifiedBy>
  <cp:revision>9</cp:revision>
  <cp:lastPrinted>2013-10-31T09:28:00Z</cp:lastPrinted>
  <dcterms:created xsi:type="dcterms:W3CDTF">2013-11-05T18:54:00Z</dcterms:created>
  <dcterms:modified xsi:type="dcterms:W3CDTF">2025-01-26T14:58:00Z</dcterms:modified>
</cp:coreProperties>
</file>