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89" w:rsidRPr="00825789" w:rsidRDefault="00825789" w:rsidP="00F12A6C">
      <w:pPr>
        <w:pStyle w:val="a4"/>
        <w:shd w:val="clear" w:color="auto" w:fill="FFFFFF"/>
        <w:spacing w:before="0" w:beforeAutospacing="0" w:after="0" w:afterAutospacing="0"/>
        <w:rPr>
          <w:color w:val="4F81BD" w:themeColor="accent1"/>
          <w:sz w:val="32"/>
          <w:szCs w:val="32"/>
          <w:u w:val="single"/>
        </w:rPr>
      </w:pPr>
      <w:r w:rsidRPr="00825789">
        <w:rPr>
          <w:color w:val="4F81BD" w:themeColor="accent1"/>
          <w:sz w:val="32"/>
          <w:szCs w:val="32"/>
          <w:u w:val="single"/>
        </w:rPr>
        <w:t xml:space="preserve">Наказ Міністерства освіти і науки України від 13.07.2021 №813 «Про затвердження рекомендацій щодо оцінювання результатів навчання учнів 1-4 класів закладів загальної середньої освіти» </w:t>
      </w:r>
    </w:p>
    <w:p w:rsidR="00825789" w:rsidRDefault="00825789" w:rsidP="00F12A6C">
      <w:pPr>
        <w:pStyle w:val="a4"/>
        <w:shd w:val="clear" w:color="auto" w:fill="FFFFFF"/>
        <w:spacing w:before="0" w:beforeAutospacing="0" w:after="0" w:afterAutospacing="0"/>
      </w:pPr>
      <w:hyperlink r:id="rId4" w:history="1">
        <w:r w:rsidRPr="00FC64C2">
          <w:rPr>
            <w:rStyle w:val="a3"/>
          </w:rPr>
          <w:t>https://imzo.gov.ua/2021/07/15/nakaz-mon-vid-13-07-2021-813-pro-zatverdzhennia-metodychnykh-rekomendatsiy-shchodo-otsiniuvannia-rezul-tativ-navchannia-uchniv-1-4-klasiv-zakladiv-zahal-noi-seredn-oi-osvity/</w:t>
        </w:r>
      </w:hyperlink>
      <w:r>
        <w:t xml:space="preserve"> </w:t>
      </w:r>
    </w:p>
    <w:p w:rsidR="00F12A6C" w:rsidRDefault="0061561F" w:rsidP="00F12A6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hyperlink r:id="rId5" w:history="1">
        <w:r w:rsidR="00F12A6C">
          <w:rPr>
            <w:rStyle w:val="a3"/>
            <w:color w:val="25669C"/>
            <w:sz w:val="36"/>
            <w:szCs w:val="36"/>
            <w:bdr w:val="none" w:sz="0" w:space="0" w:color="auto" w:frame="1"/>
          </w:rPr>
          <w:t>Наказом Міністерства освіти і науки України від 02.08.2024 № 1093</w:t>
        </w:r>
      </w:hyperlink>
      <w:r w:rsidR="00F12A6C">
        <w:rPr>
          <w:color w:val="333333"/>
          <w:sz w:val="36"/>
          <w:szCs w:val="36"/>
          <w:bdr w:val="none" w:sz="0" w:space="0" w:color="auto" w:frame="1"/>
        </w:rPr>
        <w:t> затверджено рекомендації щодо оцінювання результатів навчання здобувачів освіти відповідно до Державного стандарту базової середньої освіти, що додаються.</w:t>
      </w:r>
    </w:p>
    <w:p w:rsidR="00F12A6C" w:rsidRDefault="0061561F" w:rsidP="00F12A6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hyperlink r:id="rId6" w:tgtFrame="_blank" w:history="1">
        <w:r w:rsidR="00F12A6C">
          <w:rPr>
            <w:rStyle w:val="a3"/>
            <w:color w:val="25669C"/>
            <w:sz w:val="36"/>
            <w:szCs w:val="36"/>
            <w:bdr w:val="none" w:sz="0" w:space="0" w:color="auto" w:frame="1"/>
          </w:rPr>
          <w:t>Рекомендації з оцінювання</w:t>
        </w:r>
      </w:hyperlink>
    </w:p>
    <w:p w:rsidR="00F12A6C" w:rsidRDefault="0061561F" w:rsidP="00F12A6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hyperlink r:id="rId7" w:tgtFrame="_blank" w:history="1">
        <w:r w:rsidR="00F12A6C">
          <w:rPr>
            <w:rStyle w:val="a3"/>
            <w:color w:val="25669C"/>
            <w:sz w:val="36"/>
            <w:szCs w:val="36"/>
            <w:bdr w:val="none" w:sz="0" w:space="0" w:color="auto" w:frame="1"/>
          </w:rPr>
          <w:t>Загальні критерії оцінювання</w:t>
        </w:r>
      </w:hyperlink>
    </w:p>
    <w:p w:rsidR="00F12A6C" w:rsidRDefault="0061561F" w:rsidP="00F12A6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hyperlink r:id="rId8" w:tgtFrame="_blank" w:history="1">
        <w:r w:rsidR="00F12A6C">
          <w:rPr>
            <w:rStyle w:val="a3"/>
            <w:color w:val="25669C"/>
            <w:sz w:val="36"/>
            <w:szCs w:val="36"/>
            <w:bdr w:val="none" w:sz="0" w:space="0" w:color="auto" w:frame="1"/>
          </w:rPr>
          <w:t>Критерії оцінювання мовно-літературної галузі (українська мова, література, зарубіжна література, мови та літератури нацменшин)</w:t>
        </w:r>
      </w:hyperlink>
    </w:p>
    <w:p w:rsidR="00F12A6C" w:rsidRDefault="0061561F" w:rsidP="00F12A6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hyperlink r:id="rId9" w:tgtFrame="_blank" w:history="1">
        <w:r w:rsidR="00F12A6C">
          <w:rPr>
            <w:rStyle w:val="a3"/>
            <w:color w:val="25669C"/>
            <w:sz w:val="36"/>
            <w:szCs w:val="36"/>
            <w:bdr w:val="none" w:sz="0" w:space="0" w:color="auto" w:frame="1"/>
          </w:rPr>
          <w:t>Критерії оцінювання мовно-літературної галузі (іноземні мови)</w:t>
        </w:r>
      </w:hyperlink>
    </w:p>
    <w:p w:rsidR="00F12A6C" w:rsidRDefault="0061561F" w:rsidP="00F12A6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hyperlink r:id="rId10" w:tgtFrame="_blank" w:history="1">
        <w:r w:rsidR="00F12A6C">
          <w:rPr>
            <w:rStyle w:val="a3"/>
            <w:color w:val="25669C"/>
            <w:sz w:val="36"/>
            <w:szCs w:val="36"/>
            <w:bdr w:val="none" w:sz="0" w:space="0" w:color="auto" w:frame="1"/>
          </w:rPr>
          <w:t>Критерії оцінювання математичної галузі</w:t>
        </w:r>
      </w:hyperlink>
    </w:p>
    <w:p w:rsidR="00F12A6C" w:rsidRDefault="0061561F" w:rsidP="00F12A6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hyperlink r:id="rId11" w:tgtFrame="_blank" w:history="1">
        <w:r w:rsidR="00F12A6C">
          <w:rPr>
            <w:rStyle w:val="a3"/>
            <w:color w:val="25669C"/>
            <w:sz w:val="36"/>
            <w:szCs w:val="36"/>
            <w:bdr w:val="none" w:sz="0" w:space="0" w:color="auto" w:frame="1"/>
          </w:rPr>
          <w:t>Критерії оцінювання громадянської та історичної галузі</w:t>
        </w:r>
      </w:hyperlink>
    </w:p>
    <w:p w:rsidR="00F12A6C" w:rsidRDefault="0061561F" w:rsidP="00F12A6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hyperlink r:id="rId12" w:tgtFrame="_blank" w:history="1">
        <w:r w:rsidR="00F12A6C">
          <w:rPr>
            <w:rStyle w:val="a3"/>
            <w:color w:val="25669C"/>
            <w:sz w:val="36"/>
            <w:szCs w:val="36"/>
            <w:bdr w:val="none" w:sz="0" w:space="0" w:color="auto" w:frame="1"/>
          </w:rPr>
          <w:t>Критерії оцінювання природничої галузі</w:t>
        </w:r>
      </w:hyperlink>
    </w:p>
    <w:p w:rsidR="00F12A6C" w:rsidRDefault="0061561F" w:rsidP="00F12A6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hyperlink r:id="rId13" w:tgtFrame="_blank" w:history="1">
        <w:r w:rsidR="00F12A6C">
          <w:rPr>
            <w:rStyle w:val="a3"/>
            <w:color w:val="25669C"/>
            <w:sz w:val="36"/>
            <w:szCs w:val="36"/>
            <w:bdr w:val="none" w:sz="0" w:space="0" w:color="auto" w:frame="1"/>
          </w:rPr>
          <w:t xml:space="preserve">Критерії оцінювання </w:t>
        </w:r>
        <w:proofErr w:type="spellStart"/>
        <w:r w:rsidR="00F12A6C">
          <w:rPr>
            <w:rStyle w:val="a3"/>
            <w:color w:val="25669C"/>
            <w:sz w:val="36"/>
            <w:szCs w:val="36"/>
            <w:bdr w:val="none" w:sz="0" w:space="0" w:color="auto" w:frame="1"/>
          </w:rPr>
          <w:t>інформатичної</w:t>
        </w:r>
        <w:proofErr w:type="spellEnd"/>
        <w:r w:rsidR="00F12A6C">
          <w:rPr>
            <w:rStyle w:val="a3"/>
            <w:color w:val="25669C"/>
            <w:sz w:val="36"/>
            <w:szCs w:val="36"/>
            <w:bdr w:val="none" w:sz="0" w:space="0" w:color="auto" w:frame="1"/>
          </w:rPr>
          <w:t xml:space="preserve"> галузі</w:t>
        </w:r>
      </w:hyperlink>
    </w:p>
    <w:p w:rsidR="00F12A6C" w:rsidRDefault="0061561F" w:rsidP="00F12A6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hyperlink r:id="rId14" w:tgtFrame="_blank" w:history="1">
        <w:r w:rsidR="00F12A6C">
          <w:rPr>
            <w:rStyle w:val="a3"/>
            <w:color w:val="25669C"/>
            <w:sz w:val="36"/>
            <w:szCs w:val="36"/>
            <w:bdr w:val="none" w:sz="0" w:space="0" w:color="auto" w:frame="1"/>
          </w:rPr>
          <w:t xml:space="preserve">Критерії оцінювання соціальної та </w:t>
        </w:r>
        <w:proofErr w:type="spellStart"/>
        <w:r w:rsidR="00F12A6C">
          <w:rPr>
            <w:rStyle w:val="a3"/>
            <w:color w:val="25669C"/>
            <w:sz w:val="36"/>
            <w:szCs w:val="36"/>
            <w:bdr w:val="none" w:sz="0" w:space="0" w:color="auto" w:frame="1"/>
          </w:rPr>
          <w:t>здоровʼязбережувальної</w:t>
        </w:r>
        <w:proofErr w:type="spellEnd"/>
        <w:r w:rsidR="00F12A6C">
          <w:rPr>
            <w:rStyle w:val="a3"/>
            <w:color w:val="25669C"/>
            <w:sz w:val="36"/>
            <w:szCs w:val="36"/>
            <w:bdr w:val="none" w:sz="0" w:space="0" w:color="auto" w:frame="1"/>
          </w:rPr>
          <w:t xml:space="preserve"> галузі</w:t>
        </w:r>
      </w:hyperlink>
    </w:p>
    <w:p w:rsidR="00F12A6C" w:rsidRDefault="0061561F" w:rsidP="00F12A6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hyperlink r:id="rId15" w:tgtFrame="_blank" w:history="1">
        <w:r w:rsidR="00F12A6C">
          <w:rPr>
            <w:rStyle w:val="a3"/>
            <w:color w:val="25669C"/>
            <w:sz w:val="36"/>
            <w:szCs w:val="36"/>
            <w:bdr w:val="none" w:sz="0" w:space="0" w:color="auto" w:frame="1"/>
          </w:rPr>
          <w:t>Критерії оцінювання технологічної галузі</w:t>
        </w:r>
      </w:hyperlink>
    </w:p>
    <w:p w:rsidR="00F12A6C" w:rsidRDefault="0061561F" w:rsidP="00F12A6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hyperlink r:id="rId16" w:tgtFrame="_blank" w:history="1">
        <w:r w:rsidR="00F12A6C">
          <w:rPr>
            <w:rStyle w:val="a3"/>
            <w:color w:val="25669C"/>
            <w:sz w:val="36"/>
            <w:szCs w:val="36"/>
            <w:bdr w:val="none" w:sz="0" w:space="0" w:color="auto" w:frame="1"/>
          </w:rPr>
          <w:t>Критерії оцінювання мистецької галузі</w:t>
        </w:r>
      </w:hyperlink>
    </w:p>
    <w:p w:rsidR="00F12A6C" w:rsidRDefault="0061561F" w:rsidP="00F12A6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hyperlink r:id="rId17" w:tgtFrame="_blank" w:history="1">
        <w:r w:rsidR="00F12A6C">
          <w:rPr>
            <w:rStyle w:val="a3"/>
            <w:color w:val="25669C"/>
            <w:sz w:val="36"/>
            <w:szCs w:val="36"/>
            <w:bdr w:val="none" w:sz="0" w:space="0" w:color="auto" w:frame="1"/>
          </w:rPr>
          <w:t>Критерії оцінювання галузі «Фізична культура»</w:t>
        </w:r>
      </w:hyperlink>
    </w:p>
    <w:p w:rsidR="00F12A6C" w:rsidRDefault="0061561F" w:rsidP="00F12A6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hyperlink r:id="rId18" w:tgtFrame="_blank" w:history="1">
        <w:r w:rsidR="00F12A6C">
          <w:rPr>
            <w:rStyle w:val="a3"/>
            <w:color w:val="25669C"/>
            <w:sz w:val="36"/>
            <w:szCs w:val="36"/>
            <w:bdr w:val="none" w:sz="0" w:space="0" w:color="auto" w:frame="1"/>
          </w:rPr>
          <w:t>Свідоцтво досягнень</w:t>
        </w:r>
      </w:hyperlink>
    </w:p>
    <w:p w:rsidR="00F12A6C" w:rsidRDefault="00F12A6C" w:rsidP="00F12A6C">
      <w:pPr>
        <w:pStyle w:val="a4"/>
        <w:shd w:val="clear" w:color="auto" w:fill="FFFFFF"/>
        <w:spacing w:before="300" w:beforeAutospacing="0" w:after="3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F12A6C" w:rsidRDefault="00F12A6C" w:rsidP="00F12A6C">
      <w:pPr>
        <w:pStyle w:val="1"/>
        <w:pBdr>
          <w:bottom w:val="single" w:sz="8" w:space="10" w:color="E5E5E5"/>
        </w:pBdr>
        <w:shd w:val="clear" w:color="auto" w:fill="FFFFFF"/>
        <w:spacing w:before="0" w:beforeAutospacing="0" w:after="0" w:afterAutospacing="0"/>
        <w:rPr>
          <w:color w:val="333333"/>
          <w:sz w:val="60"/>
          <w:szCs w:val="60"/>
        </w:rPr>
      </w:pPr>
      <w:r>
        <w:rPr>
          <w:color w:val="333333"/>
          <w:sz w:val="36"/>
          <w:szCs w:val="36"/>
          <w:bdr w:val="none" w:sz="0" w:space="0" w:color="auto" w:frame="1"/>
        </w:rPr>
        <w:t>Оцінювання навчальних досягнень учнів з ООП</w:t>
      </w:r>
    </w:p>
    <w:p w:rsidR="00F12A6C" w:rsidRDefault="00F12A6C" w:rsidP="00F12A6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36"/>
          <w:szCs w:val="36"/>
          <w:bdr w:val="none" w:sz="0" w:space="0" w:color="auto" w:frame="1"/>
        </w:rPr>
        <w:t>МОН та Український інститут розвитку освіти розробили </w:t>
      </w:r>
      <w:hyperlink r:id="rId19" w:history="1">
        <w:r>
          <w:rPr>
            <w:rStyle w:val="a3"/>
            <w:color w:val="25669C"/>
            <w:sz w:val="36"/>
            <w:szCs w:val="36"/>
            <w:bdr w:val="none" w:sz="0" w:space="0" w:color="auto" w:frame="1"/>
          </w:rPr>
          <w:t>методичні рекомендації</w:t>
        </w:r>
      </w:hyperlink>
      <w:r>
        <w:rPr>
          <w:color w:val="333333"/>
          <w:sz w:val="36"/>
          <w:szCs w:val="36"/>
          <w:bdr w:val="none" w:sz="0" w:space="0" w:color="auto" w:frame="1"/>
        </w:rPr>
        <w:t> для вчителів щодо оцінювання навчальних досягнень учнів з особливими освітніми потребами (ООП).</w:t>
      </w:r>
    </w:p>
    <w:p w:rsidR="00DE0EC4" w:rsidRDefault="00DE0EC4"/>
    <w:sectPr w:rsidR="00DE0EC4" w:rsidSect="006156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F12A6C"/>
    <w:rsid w:val="0061561F"/>
    <w:rsid w:val="00825789"/>
    <w:rsid w:val="00DE0EC4"/>
    <w:rsid w:val="00F1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1F"/>
  </w:style>
  <w:style w:type="paragraph" w:styleId="1">
    <w:name w:val="heading 1"/>
    <w:basedOn w:val="a"/>
    <w:link w:val="10"/>
    <w:uiPriority w:val="9"/>
    <w:qFormat/>
    <w:rsid w:val="00F12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A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F12A6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1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a.pp.ua/goto/aHR0cHM6Ly92bGFkYS5wcC51YS9nb3RvL2FIUjBjSE02THk5dmMzWnBkR0V1ZFdFdlpHOWpMMlpwYkdWekwyNWxkM012T1RJM0x6a3lOekUxTDB0eWFYUmxjbWw1YVY5MWEzSXVjR1JtLw==/" TargetMode="External"/><Relationship Id="rId13" Type="http://schemas.openxmlformats.org/officeDocument/2006/relationships/hyperlink" Target="http://vlada.pp.ua/goto/aHR0cHM6Ly92bGFkYS5wcC51YS9nb3RvL2FIUjBjSE02THk5dmMzWnBkR0V1ZFdFdlpHOWpMMlpwYkdWekwyNWxkM012T1RJM0x6a3lOekUxTDB0eWFYUmxjbWw1YVY5cGJtWnZjbTFoZEdscllTNXdaR1k9Lw==/" TargetMode="External"/><Relationship Id="rId18" Type="http://schemas.openxmlformats.org/officeDocument/2006/relationships/hyperlink" Target="http://vlada.pp.ua/goto/aHR0cHM6Ly92bGFkYS5wcC51YS9nb3RvL2FIUjBjSE02THk5dmMzWnBkR0V1ZFdFdlpHOWpMMlpwYkdWekwyNWxkM012T1RJM0x6a3lOekUxTDFOMmFXUnZkSE4wZG05ZlpHOXplV0ZvYm1WdWJubGhMVFV0T1MxcmFGOXJiR0Z6YVhZdE1qQXVjR1JtLw==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vlada.pp.ua/goto/aHR0cHM6Ly92bGFkYS5wcC51YS9nb3RvL2FIUjBjSE02THk5dmMzWnBkR0V1ZFdFdlpHOWpMMlpwYkdWekwyNWxkM012T1RJM0x6a3lOekUxTDFwaFoyRnNibWxmYTNKcGRHVnlhWGxwTG5Ca1pnPT0v/" TargetMode="External"/><Relationship Id="rId12" Type="http://schemas.openxmlformats.org/officeDocument/2006/relationships/hyperlink" Target="http://vlada.pp.ua/goto/aHR0cHM6Ly92bGFkYS5wcC51YS9nb3RvL2FIUjBjSE02THk5dmMzWnBkR0V1ZFdFdlpHOWpMMlpwYkdWekwyNWxkM012T1RJM0x6a3lOekUxTDB0eWFYUmxjbWw1YVY5d2NtbHliMlJ1YVdOb1lTNXdaR1k9Lw==/" TargetMode="External"/><Relationship Id="rId17" Type="http://schemas.openxmlformats.org/officeDocument/2006/relationships/hyperlink" Target="http://vlada.pp.ua/goto/aHR0cHM6Ly92bGFkYS5wcC51YS9nb3RvL2FIUjBjSE02THk5dmMzWnBkR0V1ZFdFdlpHOWpMMlpwYkdWekwyNWxkM012T1RJM0x6a3lOekUxTDB0eWFYUmxjbWw1YVY5bWFYcHJkV3gwZFhKaExuQmtaZz09Lw==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lada.pp.ua/goto/aHR0cHM6Ly92bGFkYS5wcC51YS9nb3RvL2FIUjBjSE02THk5dmMzWnBkR0V1ZFdFdlpHOWpMMlpwYkdWekwyNWxkM012T1RJM0x6a3lOekUxTDB0eWFYUmxjbWw1YVY5dGFYTjBaV04wZG04dWNHUm0v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vlada.pp.ua/goto/aHR0cHM6Ly92bGFkYS5wcC51YS9nb3RvL2FIUjBjSE02THk5dmMzWnBkR0V1ZFdFdlpHOWpMMlpwYkdWekwyNWxkM012T1RJM0x6a3lOekUxTDFKbGEyOXRaVzVrWVdOcGVXa3VjR1JtLw==/" TargetMode="External"/><Relationship Id="rId11" Type="http://schemas.openxmlformats.org/officeDocument/2006/relationships/hyperlink" Target="http://vlada.pp.ua/goto/aHR0cHM6Ly92bGFkYS5wcC51YS9nb3RvL2FIUjBjSE02THk5dmMzWnBkR0V1ZFdFdlpHOWpMMlpwYkdWekwyNWxkM012T1RJM0x6a3lOekUxTDB0eWFYUmxjbWw1YVY5bmNtOXRZV1I1WVc1ZmFYTjBiM0pwWTJodVlTNXdaR1k9Lw==/" TargetMode="External"/><Relationship Id="rId5" Type="http://schemas.openxmlformats.org/officeDocument/2006/relationships/hyperlink" Target="https://mon.gov.ua/npa/pro-zatverdzhennia-rekomendatsii-shchodo-otsiniuvannia-rezultativ-navchannia" TargetMode="External"/><Relationship Id="rId15" Type="http://schemas.openxmlformats.org/officeDocument/2006/relationships/hyperlink" Target="http://vlada.pp.ua/goto/aHR0cHM6Ly92bGFkYS5wcC51YS9nb3RvL2FIUjBjSE02THk5dmMzWnBkR0V1ZFdFdlpHOWpMMlpwYkdWekwyNWxkM012T1RJM0x6a3lOekUxTDB0eWFYUmxjbWw1YVY5MFpXaHViMnh2WjJsNWFTNXdaR1k9Lw==/" TargetMode="External"/><Relationship Id="rId10" Type="http://schemas.openxmlformats.org/officeDocument/2006/relationships/hyperlink" Target="http://vlada.pp.ua/goto/aHR0cHM6Ly92bGFkYS5wcC51YS9nb3RvL2FIUjBjSE02THk5dmMzWnBkR0V1ZFdFdlpHOWpMMlpwYkdWekwyNWxkM012T1RJM0x6a3lOekUxTDB0eWFYUmxjbWw1YVY5dFlYUmxiV0YwYVd0aExuQmtaZz09Lw==/" TargetMode="External"/><Relationship Id="rId19" Type="http://schemas.openxmlformats.org/officeDocument/2006/relationships/hyperlink" Target="https://mon.gov.ua/storage/app/sites/1/inkluzyvne-navchannya/2024/07/29/Otsinyuvannya.navch.dosyahn.uchniv.z.OOP-metodrekomendatsiyi-2024.pdf" TargetMode="External"/><Relationship Id="rId4" Type="http://schemas.openxmlformats.org/officeDocument/2006/relationships/hyperlink" Target="https://imzo.gov.ua/2021/07/15/nakaz-mon-vid-13-07-2021-813-pro-zatverdzhennia-metodychnykh-rekomendatsiy-shchodo-otsiniuvannia-rezul-tativ-navchannia-uchniv-1-4-klasiv-zakladiv-zahal-noi-seredn-oi-osvity/" TargetMode="External"/><Relationship Id="rId9" Type="http://schemas.openxmlformats.org/officeDocument/2006/relationships/hyperlink" Target="http://vlada.pp.ua/goto/aHR0cHM6Ly92bGFkYS5wcC51YS9nb3RvL2FIUjBjSE02THk5dmMzWnBkR0V1ZFdFdlpHOWpMMlpwYkdWekwyNWxkM012T1RJM0x6a3lOekUxTDB0eWFYUmxjbWw1YVY5cGJtOTZaVzF1YVM1d1pHWT0v/" TargetMode="External"/><Relationship Id="rId14" Type="http://schemas.openxmlformats.org/officeDocument/2006/relationships/hyperlink" Target="http://vlada.pp.ua/goto/aHR0cHM6Ly92bGFkYS5wcC51YS9nb3RvL2FIUjBjSE02THk5dmMzWnBkR0V1ZFdFdlpHOWpMMlpwYkdWekwyNWxkM012T1RJM0x6a3lOekUxTDB0eWFYUmxjbWw1YVY5emIyTnBZV3h1WVY5NlpHOXliM1pmWDNsaExuQmtaZz09Lw==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3005</Words>
  <Characters>1713</Characters>
  <Application>Microsoft Office Word</Application>
  <DocSecurity>0</DocSecurity>
  <Lines>14</Lines>
  <Paragraphs>9</Paragraphs>
  <ScaleCrop>false</ScaleCrop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2024-10-14T08:12:00Z</dcterms:created>
  <dcterms:modified xsi:type="dcterms:W3CDTF">2024-10-14T08:27:00Z</dcterms:modified>
</cp:coreProperties>
</file>