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1CCD" w14:textId="77777777" w:rsidR="00DB5942" w:rsidRPr="004C5595" w:rsidRDefault="00DB5942" w:rsidP="00DB5942">
      <w:pPr>
        <w:pStyle w:val="a3"/>
        <w:spacing w:after="0" w:line="240" w:lineRule="auto"/>
        <w:ind w:left="360"/>
        <w:jc w:val="both"/>
        <w:rPr>
          <w:rFonts w:ascii="Times New Roman" w:eastAsia="BatangChe" w:hAnsi="Times New Roman"/>
          <w:b/>
          <w:i/>
          <w:sz w:val="24"/>
          <w:szCs w:val="24"/>
          <w:lang w:val="uk-UA"/>
        </w:rPr>
      </w:pPr>
    </w:p>
    <w:p w14:paraId="284E24A6" w14:textId="77777777" w:rsidR="001D15AE" w:rsidRPr="00A70B83" w:rsidRDefault="001D15AE" w:rsidP="001D15AE">
      <w:pPr>
        <w:spacing w:after="0" w:line="240" w:lineRule="auto"/>
        <w:jc w:val="center"/>
        <w:rPr>
          <w:rFonts w:ascii="Times New Roman" w:hAnsi="Times New Roman" w:cs="Times New Roman"/>
          <w:b/>
          <w:bCs/>
          <w:kern w:val="2"/>
          <w:sz w:val="24"/>
          <w:szCs w:val="24"/>
          <w14:ligatures w14:val="standardContextual"/>
        </w:rPr>
      </w:pPr>
      <w:r w:rsidRPr="00A70B83">
        <w:rPr>
          <w:rFonts w:ascii="Times New Roman" w:hAnsi="Times New Roman" w:cs="Times New Roman"/>
          <w:b/>
          <w:bCs/>
          <w:kern w:val="2"/>
          <w:sz w:val="24"/>
          <w:szCs w:val="24"/>
          <w14:ligatures w14:val="standardContextual"/>
        </w:rPr>
        <w:t>Звіт</w:t>
      </w:r>
    </w:p>
    <w:p w14:paraId="58E0AF7F" w14:textId="77777777" w:rsidR="001D15AE" w:rsidRPr="00A70B83" w:rsidRDefault="001D15AE" w:rsidP="001D15AE">
      <w:pPr>
        <w:spacing w:after="0" w:line="240" w:lineRule="auto"/>
        <w:jc w:val="center"/>
        <w:rPr>
          <w:rFonts w:ascii="Times New Roman" w:hAnsi="Times New Roman" w:cs="Times New Roman"/>
          <w:b/>
          <w:bCs/>
          <w:kern w:val="2"/>
          <w:sz w:val="24"/>
          <w:szCs w:val="24"/>
          <w14:ligatures w14:val="standardContextual"/>
        </w:rPr>
      </w:pPr>
      <w:r w:rsidRPr="00A70B83">
        <w:rPr>
          <w:rFonts w:ascii="Times New Roman" w:hAnsi="Times New Roman" w:cs="Times New Roman"/>
          <w:b/>
          <w:bCs/>
          <w:kern w:val="2"/>
          <w:sz w:val="24"/>
          <w:szCs w:val="24"/>
          <w14:ligatures w14:val="standardContextual"/>
        </w:rPr>
        <w:t>робочої групи Кам’янець-Подільського ліцею №13</w:t>
      </w:r>
    </w:p>
    <w:p w14:paraId="6EA38BA4" w14:textId="22287599" w:rsidR="001D15AE" w:rsidRPr="00A70B83" w:rsidRDefault="001D15AE" w:rsidP="001D15AE">
      <w:pPr>
        <w:spacing w:after="0" w:line="240" w:lineRule="auto"/>
        <w:jc w:val="center"/>
        <w:rPr>
          <w:rFonts w:ascii="Times New Roman" w:hAnsi="Times New Roman" w:cs="Times New Roman"/>
          <w:b/>
          <w:bCs/>
          <w:kern w:val="2"/>
          <w:sz w:val="24"/>
          <w:szCs w:val="24"/>
          <w14:ligatures w14:val="standardContextual"/>
        </w:rPr>
      </w:pPr>
      <w:r w:rsidRPr="00A70B83">
        <w:rPr>
          <w:rFonts w:ascii="Times New Roman" w:hAnsi="Times New Roman" w:cs="Times New Roman"/>
          <w:b/>
          <w:bCs/>
          <w:color w:val="FF0000"/>
          <w:kern w:val="2"/>
          <w:sz w:val="24"/>
          <w:szCs w:val="24"/>
          <w14:ligatures w14:val="standardContextual"/>
        </w:rPr>
        <w:t xml:space="preserve"> </w:t>
      </w:r>
      <w:r w:rsidRPr="00A70B83">
        <w:rPr>
          <w:rFonts w:ascii="Times New Roman" w:hAnsi="Times New Roman" w:cs="Times New Roman"/>
          <w:b/>
          <w:bCs/>
          <w:kern w:val="2"/>
          <w:sz w:val="24"/>
          <w:szCs w:val="24"/>
          <w14:ligatures w14:val="standardContextual"/>
        </w:rPr>
        <w:t>за напрямом</w:t>
      </w:r>
      <w:r w:rsidR="00A70B83" w:rsidRPr="00A70B83">
        <w:rPr>
          <w:rFonts w:ascii="Times New Roman" w:hAnsi="Times New Roman" w:cs="Times New Roman"/>
          <w:b/>
          <w:bCs/>
          <w:kern w:val="2"/>
          <w:sz w:val="24"/>
          <w:szCs w:val="24"/>
          <w14:ligatures w14:val="standardContextual"/>
        </w:rPr>
        <w:t xml:space="preserve"> </w:t>
      </w:r>
      <w:r w:rsidRPr="00A70B83">
        <w:rPr>
          <w:rFonts w:ascii="Times New Roman" w:hAnsi="Times New Roman" w:cs="Times New Roman"/>
          <w:b/>
          <w:bCs/>
          <w:kern w:val="2"/>
          <w:sz w:val="24"/>
          <w:szCs w:val="24"/>
          <w14:ligatures w14:val="standardContextual"/>
        </w:rPr>
        <w:t>«</w:t>
      </w:r>
      <w:r w:rsidRPr="00A70B83">
        <w:rPr>
          <w:rFonts w:ascii="Times New Roman" w:eastAsia="Times New Roman" w:hAnsi="Times New Roman" w:cs="Times New Roman"/>
          <w:b/>
          <w:bCs/>
          <w:sz w:val="24"/>
          <w:szCs w:val="24"/>
          <w:lang w:eastAsia="uk-UA"/>
        </w:rPr>
        <w:t>Система оцінювання здобувачів освіти</w:t>
      </w:r>
      <w:r w:rsidRPr="00A70B83">
        <w:rPr>
          <w:rFonts w:ascii="Times New Roman" w:hAnsi="Times New Roman" w:cs="Times New Roman"/>
          <w:b/>
          <w:bCs/>
          <w:kern w:val="2"/>
          <w:sz w:val="24"/>
          <w:szCs w:val="24"/>
          <w14:ligatures w14:val="standardContextual"/>
        </w:rPr>
        <w:t>»</w:t>
      </w:r>
    </w:p>
    <w:p w14:paraId="2D70C173" w14:textId="77777777" w:rsidR="006F2223" w:rsidRPr="006F2223" w:rsidRDefault="006F2223" w:rsidP="00363AFC">
      <w:pPr>
        <w:numPr>
          <w:ilvl w:val="0"/>
          <w:numId w:val="1"/>
        </w:numPr>
        <w:shd w:val="clear" w:color="auto" w:fill="FFFFFF"/>
        <w:spacing w:before="100" w:beforeAutospacing="1" w:after="0" w:line="240" w:lineRule="auto"/>
        <w:ind w:left="0" w:firstLine="0"/>
        <w:jc w:val="both"/>
        <w:rPr>
          <w:rFonts w:ascii="Helvetica" w:eastAsia="Times New Roman" w:hAnsi="Helvetica" w:cs="Helvetica"/>
          <w:sz w:val="21"/>
          <w:szCs w:val="21"/>
          <w:lang w:eastAsia="uk-UA"/>
        </w:rPr>
      </w:pPr>
      <w:r w:rsidRPr="006F2223">
        <w:rPr>
          <w:rFonts w:ascii="Times New Roman" w:eastAsia="Times New Roman" w:hAnsi="Times New Roman" w:cs="Times New Roman"/>
          <w:i/>
          <w:iCs/>
          <w:sz w:val="24"/>
          <w:szCs w:val="24"/>
          <w:lang w:eastAsia="uk-UA"/>
        </w:rPr>
        <w:t>Наявність відкритої, прозорої і зрозумілої для здобувачів освіти системи оцінювання їх навчальних досягнень</w:t>
      </w:r>
    </w:p>
    <w:p w14:paraId="59BA2C9F" w14:textId="77777777" w:rsidR="00A14692" w:rsidRPr="005B70D6" w:rsidRDefault="006F2223" w:rsidP="00363AFC">
      <w:pPr>
        <w:shd w:val="clear" w:color="auto" w:fill="FFFFFF"/>
        <w:spacing w:after="0" w:line="240" w:lineRule="auto"/>
        <w:jc w:val="both"/>
        <w:rPr>
          <w:rFonts w:ascii="Helvetica" w:eastAsia="Times New Roman" w:hAnsi="Helvetica" w:cs="Helvetica"/>
          <w:b/>
          <w:sz w:val="21"/>
          <w:szCs w:val="21"/>
          <w:lang w:eastAsia="uk-UA"/>
        </w:rPr>
      </w:pPr>
      <w:r w:rsidRPr="00363AFC">
        <w:rPr>
          <w:rFonts w:ascii="Times New Roman" w:eastAsia="Times New Roman" w:hAnsi="Times New Roman"/>
          <w:sz w:val="24"/>
          <w:szCs w:val="24"/>
          <w:lang w:eastAsia="uk-UA"/>
        </w:rPr>
        <w:t xml:space="preserve"> </w:t>
      </w:r>
      <w:r w:rsidRPr="005B70D6">
        <w:rPr>
          <w:rFonts w:ascii="Times New Roman" w:eastAsia="Times New Roman" w:hAnsi="Times New Roman"/>
          <w:b/>
          <w:sz w:val="24"/>
          <w:szCs w:val="24"/>
          <w:lang w:eastAsia="uk-UA"/>
        </w:rPr>
        <w:t>Критерій 2.1.1. Отримання інформації про критерії, правила та процедури оцінювання навчальних досягнень учнів</w:t>
      </w:r>
    </w:p>
    <w:p w14:paraId="564EB36A" w14:textId="3329A5C9" w:rsidR="006F2223" w:rsidRPr="006F2223" w:rsidRDefault="00DB5942" w:rsidP="00363AFC">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У Кам’янець-Подільському ліцеї №13</w:t>
      </w:r>
      <w:r w:rsidR="006F2223" w:rsidRPr="006F2223">
        <w:rPr>
          <w:rFonts w:ascii="Times New Roman" w:eastAsia="Times New Roman" w:hAnsi="Times New Roman" w:cs="Times New Roman"/>
          <w:sz w:val="24"/>
          <w:szCs w:val="24"/>
          <w:lang w:eastAsia="uk-UA"/>
        </w:rPr>
        <w:t xml:space="preserve"> </w:t>
      </w:r>
      <w:r w:rsidR="001D15AE">
        <w:rPr>
          <w:rFonts w:ascii="Times New Roman" w:eastAsia="Times New Roman" w:hAnsi="Times New Roman" w:cs="Times New Roman"/>
          <w:sz w:val="24"/>
          <w:szCs w:val="24"/>
          <w:lang w:eastAsia="uk-UA"/>
        </w:rPr>
        <w:t>учасники освітнього процесу</w:t>
      </w:r>
      <w:r w:rsidR="006F2223" w:rsidRPr="006F2223">
        <w:rPr>
          <w:rFonts w:ascii="Times New Roman" w:eastAsia="Times New Roman" w:hAnsi="Times New Roman" w:cs="Times New Roman"/>
          <w:sz w:val="24"/>
          <w:szCs w:val="24"/>
          <w:lang w:eastAsia="uk-UA"/>
        </w:rPr>
        <w:t xml:space="preserve"> отримують від педагогічних працівників інформацію про критерії, правила та процедури оцінювання навчальних досягнень.</w:t>
      </w:r>
      <w:r w:rsidR="001D15AE">
        <w:rPr>
          <w:rFonts w:ascii="Times New Roman" w:eastAsia="Times New Roman" w:hAnsi="Times New Roman" w:cs="Times New Roman"/>
          <w:sz w:val="24"/>
          <w:szCs w:val="24"/>
          <w:lang w:eastAsia="uk-UA"/>
        </w:rPr>
        <w:t xml:space="preserve"> Інформація щодо оцінювання окремих видів робіт та загальних критеріїв оцінювання з предметів оприлюднено на сайті навчального закладу.</w:t>
      </w:r>
    </w:p>
    <w:p w14:paraId="2445D9AD" w14:textId="5E20A57C" w:rsidR="006F2223" w:rsidRPr="006F2223" w:rsidRDefault="001D15AE" w:rsidP="00363AFC">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У</w:t>
      </w:r>
      <w:r w:rsidR="00A14692" w:rsidRPr="00A14692">
        <w:rPr>
          <w:rFonts w:ascii="Times New Roman" w:eastAsia="Times New Roman" w:hAnsi="Times New Roman" w:cs="Times New Roman"/>
          <w:sz w:val="24"/>
          <w:szCs w:val="24"/>
          <w:lang w:eastAsia="uk-UA"/>
        </w:rPr>
        <w:t xml:space="preserve">чителі </w:t>
      </w:r>
      <w:r w:rsidR="006F2223" w:rsidRPr="00A14692">
        <w:rPr>
          <w:rFonts w:ascii="Times New Roman" w:eastAsia="Times New Roman" w:hAnsi="Times New Roman" w:cs="Times New Roman"/>
          <w:sz w:val="24"/>
          <w:szCs w:val="24"/>
          <w:lang w:eastAsia="uk-UA"/>
        </w:rPr>
        <w:t xml:space="preserve"> </w:t>
      </w:r>
      <w:r w:rsidR="00A14692">
        <w:rPr>
          <w:rFonts w:ascii="Times New Roman" w:eastAsia="Times New Roman" w:hAnsi="Times New Roman" w:cs="Times New Roman"/>
          <w:sz w:val="24"/>
          <w:szCs w:val="24"/>
          <w:lang w:eastAsia="uk-UA"/>
        </w:rPr>
        <w:t>використовують</w:t>
      </w:r>
      <w:r w:rsidR="006F2223" w:rsidRPr="006F2223">
        <w:rPr>
          <w:rFonts w:ascii="Times New Roman" w:eastAsia="Times New Roman" w:hAnsi="Times New Roman" w:cs="Times New Roman"/>
          <w:sz w:val="24"/>
          <w:szCs w:val="24"/>
          <w:lang w:eastAsia="uk-UA"/>
        </w:rPr>
        <w:t xml:space="preserve"> єдині підходи до оцінювання навчальних досягнень учнів:</w:t>
      </w:r>
    </w:p>
    <w:p w14:paraId="26BC9877" w14:textId="77777777" w:rsidR="006F2223" w:rsidRPr="006F2223" w:rsidRDefault="00020961" w:rsidP="00020961">
      <w:pPr>
        <w:numPr>
          <w:ilvl w:val="0"/>
          <w:numId w:val="2"/>
        </w:numPr>
        <w:shd w:val="clear" w:color="auto" w:fill="FFFFFF"/>
        <w:spacing w:after="0" w:line="240" w:lineRule="auto"/>
        <w:ind w:left="375"/>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в</w:t>
      </w:r>
      <w:r w:rsidR="006F2223" w:rsidRPr="006F2223">
        <w:rPr>
          <w:rFonts w:ascii="Times New Roman" w:eastAsia="Times New Roman" w:hAnsi="Times New Roman" w:cs="Times New Roman"/>
          <w:sz w:val="24"/>
          <w:szCs w:val="24"/>
          <w:lang w:eastAsia="uk-UA"/>
        </w:rPr>
        <w:t>имоги до оцінювання результатів навчання здобувачів освіти визначаються з урахуванням компетентнісного підходу до навчання, в основу якого покладено ключові компетентності;</w:t>
      </w:r>
    </w:p>
    <w:p w14:paraId="2C31E62C" w14:textId="77777777" w:rsidR="006F2223" w:rsidRPr="006F2223" w:rsidRDefault="00020961" w:rsidP="00363AFC">
      <w:pPr>
        <w:numPr>
          <w:ilvl w:val="0"/>
          <w:numId w:val="2"/>
        </w:numPr>
        <w:shd w:val="clear" w:color="auto" w:fill="FFFFFF"/>
        <w:spacing w:before="100" w:beforeAutospacing="1" w:after="0" w:line="240" w:lineRule="auto"/>
        <w:ind w:left="375"/>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о</w:t>
      </w:r>
      <w:r w:rsidR="00A14692">
        <w:rPr>
          <w:rFonts w:ascii="Times New Roman" w:eastAsia="Times New Roman" w:hAnsi="Times New Roman" w:cs="Times New Roman"/>
          <w:sz w:val="24"/>
          <w:szCs w:val="24"/>
          <w:lang w:eastAsia="uk-UA"/>
        </w:rPr>
        <w:t xml:space="preserve">цінювання </w:t>
      </w:r>
      <w:r w:rsidR="006F2223" w:rsidRPr="006F2223">
        <w:rPr>
          <w:rFonts w:ascii="Times New Roman" w:eastAsia="Times New Roman" w:hAnsi="Times New Roman" w:cs="Times New Roman"/>
          <w:sz w:val="24"/>
          <w:szCs w:val="24"/>
          <w:lang w:eastAsia="uk-UA"/>
        </w:rPr>
        <w:t xml:space="preserve"> ґрунтується на позитивному підході, що, передусім, передбачає </w:t>
      </w:r>
      <w:r w:rsidR="00A14692">
        <w:rPr>
          <w:rFonts w:ascii="Times New Roman" w:eastAsia="Times New Roman" w:hAnsi="Times New Roman" w:cs="Times New Roman"/>
          <w:sz w:val="24"/>
          <w:szCs w:val="24"/>
          <w:lang w:eastAsia="uk-UA"/>
        </w:rPr>
        <w:t>врахування рівня досягнень учня;</w:t>
      </w:r>
    </w:p>
    <w:p w14:paraId="1157F0C4" w14:textId="77777777" w:rsidR="006F2223" w:rsidRPr="006F2223" w:rsidRDefault="00020961" w:rsidP="00363AFC">
      <w:pPr>
        <w:numPr>
          <w:ilvl w:val="0"/>
          <w:numId w:val="2"/>
        </w:numPr>
        <w:shd w:val="clear" w:color="auto" w:fill="FFFFFF"/>
        <w:spacing w:before="100" w:beforeAutospacing="1" w:after="0" w:line="240" w:lineRule="auto"/>
        <w:ind w:left="375"/>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с</w:t>
      </w:r>
      <w:r w:rsidR="006F2223" w:rsidRPr="006F2223">
        <w:rPr>
          <w:rFonts w:ascii="Times New Roman" w:eastAsia="Times New Roman" w:hAnsi="Times New Roman" w:cs="Times New Roman"/>
          <w:sz w:val="24"/>
          <w:szCs w:val="24"/>
          <w:lang w:eastAsia="uk-UA"/>
        </w:rPr>
        <w:t>истема оцінювання навчальних досягнень здобувачів освіти включає критерії, правила і процедури, за якими здійснюється оцінювання. Розроблення, оприлюднення та інформування про критерії оцінювання робить процес оцінювання прозорим і зрозумілим для всіх учасників освітнього процесу. </w:t>
      </w:r>
    </w:p>
    <w:p w14:paraId="75BC4D51" w14:textId="77777777"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Система оцінювання навчальних досягнень учнів:</w:t>
      </w:r>
    </w:p>
    <w:p w14:paraId="53EF0C85" w14:textId="77777777"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має у своїй основі чіткі і зрозумілі вимоги до навчальних результатів;</w:t>
      </w:r>
    </w:p>
    <w:p w14:paraId="14C019F8" w14:textId="538F7FFC"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дозволяє гарантовано досягти і п</w:t>
      </w:r>
      <w:r w:rsidR="001D15AE">
        <w:rPr>
          <w:rFonts w:ascii="Times New Roman" w:eastAsia="Times New Roman" w:hAnsi="Times New Roman" w:cs="Times New Roman"/>
          <w:sz w:val="24"/>
          <w:szCs w:val="24"/>
          <w:lang w:eastAsia="uk-UA"/>
        </w:rPr>
        <w:t>окра</w:t>
      </w:r>
      <w:r w:rsidRPr="006F2223">
        <w:rPr>
          <w:rFonts w:ascii="Times New Roman" w:eastAsia="Times New Roman" w:hAnsi="Times New Roman" w:cs="Times New Roman"/>
          <w:sz w:val="24"/>
          <w:szCs w:val="24"/>
          <w:lang w:eastAsia="uk-UA"/>
        </w:rPr>
        <w:t>щити результати;</w:t>
      </w:r>
    </w:p>
    <w:p w14:paraId="28B0F5CB" w14:textId="5782CC59" w:rsidR="006F2223" w:rsidRPr="00410805"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w:t>
      </w:r>
      <w:r w:rsidRPr="00410805">
        <w:rPr>
          <w:rFonts w:ascii="Times New Roman" w:eastAsia="Times New Roman" w:hAnsi="Times New Roman" w:cs="Times New Roman"/>
          <w:sz w:val="24"/>
          <w:szCs w:val="24"/>
          <w:lang w:eastAsia="uk-UA"/>
        </w:rPr>
        <w:t>- заохочує учнів досяг</w:t>
      </w:r>
      <w:r w:rsidR="00410805" w:rsidRPr="00410805">
        <w:rPr>
          <w:rFonts w:ascii="Times New Roman" w:eastAsia="Times New Roman" w:hAnsi="Times New Roman" w:cs="Times New Roman"/>
          <w:sz w:val="24"/>
          <w:szCs w:val="24"/>
          <w:lang w:eastAsia="uk-UA"/>
        </w:rPr>
        <w:t>а</w:t>
      </w:r>
      <w:r w:rsidR="001D15AE" w:rsidRPr="00410805">
        <w:rPr>
          <w:rFonts w:ascii="Times New Roman" w:eastAsia="Times New Roman" w:hAnsi="Times New Roman" w:cs="Times New Roman"/>
          <w:sz w:val="24"/>
          <w:szCs w:val="24"/>
          <w:lang w:eastAsia="uk-UA"/>
        </w:rPr>
        <w:t>ти</w:t>
      </w:r>
      <w:r w:rsidRPr="00410805">
        <w:rPr>
          <w:rFonts w:ascii="Times New Roman" w:eastAsia="Times New Roman" w:hAnsi="Times New Roman" w:cs="Times New Roman"/>
          <w:sz w:val="24"/>
          <w:szCs w:val="24"/>
          <w:lang w:eastAsia="uk-UA"/>
        </w:rPr>
        <w:t xml:space="preserve"> результат</w:t>
      </w:r>
      <w:r w:rsidR="00410805" w:rsidRPr="00410805">
        <w:rPr>
          <w:rFonts w:ascii="Times New Roman" w:eastAsia="Times New Roman" w:hAnsi="Times New Roman" w:cs="Times New Roman"/>
          <w:sz w:val="24"/>
          <w:szCs w:val="24"/>
          <w:lang w:eastAsia="uk-UA"/>
        </w:rPr>
        <w:t>ів</w:t>
      </w:r>
      <w:r w:rsidRPr="00410805">
        <w:rPr>
          <w:rFonts w:ascii="Times New Roman" w:eastAsia="Times New Roman" w:hAnsi="Times New Roman" w:cs="Times New Roman"/>
          <w:sz w:val="24"/>
          <w:szCs w:val="24"/>
          <w:lang w:eastAsia="uk-UA"/>
        </w:rPr>
        <w:t xml:space="preserve"> без ризику отримати за це </w:t>
      </w:r>
      <w:r w:rsidR="00410805" w:rsidRPr="00410805">
        <w:rPr>
          <w:rFonts w:ascii="Times New Roman" w:eastAsia="Times New Roman" w:hAnsi="Times New Roman" w:cs="Times New Roman"/>
          <w:sz w:val="24"/>
          <w:szCs w:val="24"/>
          <w:lang w:eastAsia="uk-UA"/>
        </w:rPr>
        <w:t>низькі бали</w:t>
      </w:r>
      <w:r w:rsidRPr="00410805">
        <w:rPr>
          <w:rFonts w:ascii="Times New Roman" w:eastAsia="Times New Roman" w:hAnsi="Times New Roman" w:cs="Times New Roman"/>
          <w:sz w:val="24"/>
          <w:szCs w:val="24"/>
          <w:lang w:eastAsia="uk-UA"/>
        </w:rPr>
        <w:t>;</w:t>
      </w:r>
    </w:p>
    <w:p w14:paraId="27D23727" w14:textId="77777777"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дає можливість розвивати в учнів впевненість у своїх здібностях і можливостях;</w:t>
      </w:r>
    </w:p>
    <w:p w14:paraId="469A94CE" w14:textId="77777777" w:rsidR="00A14692"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використовує самооцінювання і взаємооцінювання як важливий елемент навчальної діяльності.</w:t>
      </w:r>
    </w:p>
    <w:p w14:paraId="334B812C" w14:textId="77777777" w:rsidR="006F2223" w:rsidRDefault="006F2223" w:rsidP="00363AFC">
      <w:pPr>
        <w:shd w:val="clear" w:color="auto" w:fill="FFFFFF"/>
        <w:spacing w:after="0" w:line="240" w:lineRule="auto"/>
        <w:jc w:val="both"/>
        <w:rPr>
          <w:rFonts w:ascii="Times New Roman" w:eastAsia="Times New Roman" w:hAnsi="Times New Roman" w:cs="Times New Roman"/>
          <w:sz w:val="24"/>
          <w:szCs w:val="24"/>
          <w:lang w:eastAsia="uk-UA"/>
        </w:rPr>
      </w:pPr>
      <w:r w:rsidRPr="006F2223">
        <w:rPr>
          <w:rFonts w:ascii="Times New Roman" w:eastAsia="Times New Roman" w:hAnsi="Times New Roman" w:cs="Times New Roman"/>
          <w:sz w:val="24"/>
          <w:szCs w:val="24"/>
          <w:lang w:eastAsia="uk-UA"/>
        </w:rPr>
        <w:t xml:space="preserve">Система </w:t>
      </w:r>
      <w:r w:rsidR="0031538F">
        <w:rPr>
          <w:rFonts w:ascii="Times New Roman" w:eastAsia="Times New Roman" w:hAnsi="Times New Roman" w:cs="Times New Roman"/>
          <w:sz w:val="24"/>
          <w:szCs w:val="24"/>
          <w:lang w:eastAsia="uk-UA"/>
        </w:rPr>
        <w:t xml:space="preserve">оцінювання у </w:t>
      </w:r>
      <w:r w:rsidRPr="006F2223">
        <w:rPr>
          <w:rFonts w:ascii="Times New Roman" w:eastAsia="Times New Roman" w:hAnsi="Times New Roman" w:cs="Times New Roman"/>
          <w:sz w:val="24"/>
          <w:szCs w:val="24"/>
          <w:lang w:eastAsia="uk-UA"/>
        </w:rPr>
        <w:t xml:space="preserve"> </w:t>
      </w:r>
      <w:r w:rsidR="0031538F">
        <w:rPr>
          <w:rFonts w:ascii="Times New Roman" w:eastAsia="Times New Roman" w:hAnsi="Times New Roman" w:cs="Times New Roman"/>
          <w:sz w:val="24"/>
          <w:szCs w:val="24"/>
          <w:lang w:eastAsia="uk-UA"/>
        </w:rPr>
        <w:t>Кам’янець-Подільському ліцеї №13</w:t>
      </w:r>
      <w:r w:rsidR="0031538F" w:rsidRPr="006F2223">
        <w:rPr>
          <w:rFonts w:ascii="Times New Roman" w:eastAsia="Times New Roman" w:hAnsi="Times New Roman" w:cs="Times New Roman"/>
          <w:sz w:val="24"/>
          <w:szCs w:val="24"/>
          <w:lang w:eastAsia="uk-UA"/>
        </w:rPr>
        <w:t xml:space="preserve"> </w:t>
      </w:r>
      <w:r w:rsidRPr="006F2223">
        <w:rPr>
          <w:rFonts w:ascii="Times New Roman" w:eastAsia="Times New Roman" w:hAnsi="Times New Roman" w:cs="Times New Roman"/>
          <w:sz w:val="24"/>
          <w:szCs w:val="24"/>
          <w:lang w:eastAsia="uk-UA"/>
        </w:rPr>
        <w:t>забезпечує інформування учнів про критерії оцінювання та розуміння, як і за що їх оцінюють.</w:t>
      </w:r>
    </w:p>
    <w:p w14:paraId="249277CC" w14:textId="2FD308BF" w:rsidR="001D15AE" w:rsidRPr="001549B7" w:rsidRDefault="006F2223" w:rsidP="001D15AE">
      <w:pPr>
        <w:shd w:val="clear" w:color="auto" w:fill="FFFFFF"/>
        <w:spacing w:after="0" w:line="240" w:lineRule="auto"/>
        <w:jc w:val="both"/>
        <w:rPr>
          <w:rFonts w:ascii="Helvetica" w:eastAsia="Times New Roman" w:hAnsi="Helvetica" w:cs="Helvetica"/>
          <w:sz w:val="21"/>
          <w:szCs w:val="21"/>
          <w:lang w:eastAsia="uk-UA"/>
        </w:rPr>
      </w:pPr>
      <w:r w:rsidRPr="001549B7">
        <w:rPr>
          <w:rFonts w:ascii="Times New Roman" w:eastAsia="Times New Roman" w:hAnsi="Times New Roman" w:cs="Times New Roman"/>
          <w:sz w:val="24"/>
          <w:szCs w:val="24"/>
          <w:lang w:eastAsia="uk-UA"/>
        </w:rPr>
        <w:t xml:space="preserve">Процес інформування і оприлюднення критеріїв для здобувачів освіти розпочинається із Критеріїв оцінювання навчальних досягнень учнів, затверджених Міністерством освіти і науки України. </w:t>
      </w:r>
      <w:r w:rsidR="001D15AE" w:rsidRPr="001549B7">
        <w:rPr>
          <w:rFonts w:ascii="Times New Roman" w:eastAsia="Times New Roman" w:hAnsi="Times New Roman" w:cs="Times New Roman"/>
          <w:sz w:val="24"/>
          <w:szCs w:val="24"/>
          <w:lang w:eastAsia="uk-UA"/>
        </w:rPr>
        <w:t xml:space="preserve">Дані критерії оцінювання, запропоновані МОН, є загальними для всіх учителів школи і використовуються як основа, за допомогою якої вибудовується система оцінювання у закладі. При виконанні обов’язкових видів роботи вчителі користуються розробленими критеріями оцінювання навчальних досягнень учнів, які ґрунтуються на критеріях, затверджених МОН, а також враховують особливості вивчення теми, освітню програму, компетентнісний підхід до викладання предмету (курсу), організаційну форму проведення навчального заняття, індивідуальні та вікові психофізіологічні особливості дитини. Інформація про Критерії оцінювання доноситься учителями до учнів та батьків у різних формах: в усній формі, шляхом розміщення на інформаційних стендах у класах, </w:t>
      </w:r>
      <w:r w:rsidR="001549B7" w:rsidRPr="001549B7">
        <w:rPr>
          <w:rFonts w:ascii="Times New Roman" w:eastAsia="Times New Roman" w:hAnsi="Times New Roman" w:cs="Times New Roman"/>
          <w:sz w:val="24"/>
          <w:szCs w:val="24"/>
          <w:lang w:eastAsia="uk-UA"/>
        </w:rPr>
        <w:t>на сайті закладу</w:t>
      </w:r>
      <w:r w:rsidR="001D15AE" w:rsidRPr="001549B7">
        <w:rPr>
          <w:rFonts w:ascii="Times New Roman" w:eastAsia="Times New Roman" w:hAnsi="Times New Roman" w:cs="Times New Roman"/>
          <w:sz w:val="24"/>
          <w:szCs w:val="24"/>
          <w:lang w:eastAsia="uk-UA"/>
        </w:rPr>
        <w:t>.</w:t>
      </w:r>
    </w:p>
    <w:p w14:paraId="6341A63C" w14:textId="78FD0D8B" w:rsidR="001549B7" w:rsidRPr="00AD57D9" w:rsidRDefault="006F2223" w:rsidP="001549B7">
      <w:pPr>
        <w:shd w:val="clear" w:color="auto" w:fill="FFFFFF"/>
        <w:spacing w:after="0" w:line="240" w:lineRule="auto"/>
        <w:jc w:val="both"/>
        <w:rPr>
          <w:rFonts w:ascii="Times New Roman" w:eastAsia="Times New Roman" w:hAnsi="Times New Roman" w:cs="Times New Roman"/>
          <w:sz w:val="24"/>
          <w:szCs w:val="24"/>
          <w:lang w:eastAsia="uk-UA"/>
        </w:rPr>
      </w:pPr>
      <w:r w:rsidRPr="00AD57D9">
        <w:rPr>
          <w:rFonts w:ascii="Times New Roman" w:eastAsia="Times New Roman" w:hAnsi="Times New Roman" w:cs="Times New Roman"/>
          <w:sz w:val="24"/>
          <w:szCs w:val="24"/>
          <w:lang w:eastAsia="uk-UA"/>
        </w:rPr>
        <w:t>При цьому учителі школи керуються основними нормативними документами</w:t>
      </w:r>
      <w:r w:rsidR="00AD57D9" w:rsidRPr="00AD57D9">
        <w:rPr>
          <w:rFonts w:ascii="Times New Roman" w:eastAsia="Times New Roman" w:hAnsi="Times New Roman" w:cs="Times New Roman"/>
          <w:sz w:val="24"/>
          <w:szCs w:val="24"/>
          <w:lang w:eastAsia="uk-UA"/>
        </w:rPr>
        <w:t>.</w:t>
      </w:r>
      <w:r w:rsidRPr="00AD57D9">
        <w:rPr>
          <w:rFonts w:ascii="Times New Roman" w:eastAsia="Times New Roman" w:hAnsi="Times New Roman" w:cs="Times New Roman"/>
          <w:sz w:val="24"/>
          <w:szCs w:val="24"/>
          <w:lang w:eastAsia="uk-UA"/>
        </w:rPr>
        <w:t xml:space="preserve"> </w:t>
      </w:r>
      <w:r w:rsidR="001549B7" w:rsidRPr="00AD57D9">
        <w:rPr>
          <w:rFonts w:ascii="Times New Roman" w:eastAsia="Times New Roman" w:hAnsi="Times New Roman" w:cs="Times New Roman"/>
          <w:sz w:val="24"/>
          <w:szCs w:val="24"/>
          <w:lang w:eastAsia="uk-UA"/>
        </w:rPr>
        <w:t xml:space="preserve">Оцінювання результатів навчання учнів </w:t>
      </w:r>
      <w:r w:rsidR="00AD57D9" w:rsidRPr="00AD57D9">
        <w:rPr>
          <w:rFonts w:ascii="Times New Roman" w:eastAsia="Times New Roman" w:hAnsi="Times New Roman" w:cs="Times New Roman"/>
          <w:sz w:val="24"/>
          <w:szCs w:val="24"/>
          <w:lang w:eastAsia="uk-UA"/>
        </w:rPr>
        <w:t>ліцею</w:t>
      </w:r>
      <w:r w:rsidR="001549B7" w:rsidRPr="00AD57D9">
        <w:rPr>
          <w:rFonts w:ascii="Times New Roman" w:eastAsia="Times New Roman" w:hAnsi="Times New Roman" w:cs="Times New Roman"/>
          <w:sz w:val="24"/>
          <w:szCs w:val="24"/>
          <w:lang w:eastAsia="uk-UA"/>
        </w:rPr>
        <w:t xml:space="preserve"> №13  урегульовано </w:t>
      </w:r>
      <w:r w:rsidR="00AD57D9" w:rsidRPr="00AD57D9">
        <w:rPr>
          <w:rFonts w:ascii="Times New Roman" w:eastAsia="Times New Roman" w:hAnsi="Times New Roman" w:cs="Times New Roman"/>
          <w:sz w:val="24"/>
          <w:szCs w:val="24"/>
          <w:lang w:eastAsia="uk-UA"/>
        </w:rPr>
        <w:t>та здійснюється за</w:t>
      </w:r>
      <w:r w:rsidR="00AD57D9" w:rsidRPr="00AD57D9">
        <w:rPr>
          <w:rFonts w:ascii="Times New Roman" w:eastAsia="Times New Roman" w:hAnsi="Times New Roman" w:cs="Times New Roman"/>
          <w:lang w:eastAsia="uk-UA"/>
        </w:rPr>
        <w:t xml:space="preserve"> </w:t>
      </w:r>
      <w:r w:rsidR="001549B7" w:rsidRPr="00AD57D9">
        <w:rPr>
          <w:rFonts w:ascii="Times New Roman" w:eastAsia="Times New Roman" w:hAnsi="Times New Roman" w:cs="Times New Roman"/>
          <w:sz w:val="24"/>
          <w:szCs w:val="24"/>
          <w:lang w:eastAsia="uk-UA"/>
        </w:rPr>
        <w:t>такими документами:</w:t>
      </w:r>
    </w:p>
    <w:p w14:paraId="54112866" w14:textId="77777777" w:rsidR="001D15AE" w:rsidRPr="00AD57D9" w:rsidRDefault="001D15AE" w:rsidP="001D15AE">
      <w:pPr>
        <w:pStyle w:val="a3"/>
        <w:numPr>
          <w:ilvl w:val="0"/>
          <w:numId w:val="29"/>
        </w:numPr>
        <w:shd w:val="clear" w:color="auto" w:fill="FFFFFF"/>
        <w:spacing w:after="0" w:line="240" w:lineRule="auto"/>
        <w:ind w:left="284" w:hanging="284"/>
        <w:jc w:val="both"/>
        <w:rPr>
          <w:rFonts w:ascii="Times New Roman" w:eastAsia="Times New Roman" w:hAnsi="Times New Roman"/>
          <w:sz w:val="24"/>
          <w:szCs w:val="24"/>
          <w:lang w:val="uk-UA" w:eastAsia="uk-UA"/>
        </w:rPr>
      </w:pPr>
      <w:r w:rsidRPr="00AD57D9">
        <w:rPr>
          <w:rFonts w:ascii="Times New Roman" w:eastAsia="Times New Roman" w:hAnsi="Times New Roman"/>
          <w:sz w:val="24"/>
          <w:szCs w:val="24"/>
          <w:lang w:val="uk-UA" w:eastAsia="uk-UA"/>
        </w:rPr>
        <w:t>Закон України «Про повну загальну середню освіту» (стаття 17);</w:t>
      </w:r>
    </w:p>
    <w:p w14:paraId="3147C6C5" w14:textId="77777777" w:rsidR="001D15AE" w:rsidRPr="00AD57D9" w:rsidRDefault="001D15AE" w:rsidP="001D15AE">
      <w:pPr>
        <w:pStyle w:val="a3"/>
        <w:numPr>
          <w:ilvl w:val="0"/>
          <w:numId w:val="29"/>
        </w:numPr>
        <w:shd w:val="clear" w:color="auto" w:fill="FFFFFF"/>
        <w:spacing w:after="0" w:line="240" w:lineRule="auto"/>
        <w:ind w:left="284" w:hanging="284"/>
        <w:jc w:val="both"/>
        <w:rPr>
          <w:rFonts w:ascii="Times New Roman" w:eastAsia="Times New Roman" w:hAnsi="Times New Roman"/>
          <w:sz w:val="24"/>
          <w:szCs w:val="24"/>
          <w:lang w:val="uk-UA" w:eastAsia="uk-UA"/>
        </w:rPr>
      </w:pPr>
      <w:r w:rsidRPr="00AD57D9">
        <w:rPr>
          <w:rFonts w:ascii="Times New Roman" w:eastAsia="Times New Roman" w:hAnsi="Times New Roman"/>
          <w:sz w:val="24"/>
          <w:szCs w:val="24"/>
          <w:lang w:val="uk-UA" w:eastAsia="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14:paraId="29A134C1" w14:textId="3525C758" w:rsidR="001D15AE" w:rsidRPr="00AD57D9" w:rsidRDefault="001D15AE" w:rsidP="001D15AE">
      <w:pPr>
        <w:pStyle w:val="a3"/>
        <w:numPr>
          <w:ilvl w:val="0"/>
          <w:numId w:val="29"/>
        </w:numPr>
        <w:shd w:val="clear" w:color="auto" w:fill="FFFFFF"/>
        <w:spacing w:after="0" w:line="240" w:lineRule="auto"/>
        <w:ind w:left="284" w:hanging="284"/>
        <w:jc w:val="both"/>
        <w:rPr>
          <w:rFonts w:ascii="Times New Roman" w:eastAsia="Times New Roman" w:hAnsi="Times New Roman"/>
          <w:sz w:val="24"/>
          <w:szCs w:val="24"/>
          <w:lang w:val="uk-UA" w:eastAsia="uk-UA"/>
        </w:rPr>
      </w:pPr>
      <w:r w:rsidRPr="00AD57D9">
        <w:rPr>
          <w:rFonts w:ascii="Times New Roman" w:eastAsia="Times New Roman" w:hAnsi="Times New Roman"/>
          <w:sz w:val="24"/>
          <w:szCs w:val="24"/>
          <w:lang w:val="uk-UA" w:eastAsia="uk-UA"/>
        </w:rPr>
        <w:lastRenderedPageBreak/>
        <w:t>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13.07. 2021 р. № 813;</w:t>
      </w:r>
    </w:p>
    <w:p w14:paraId="2871AB01" w14:textId="77777777" w:rsidR="001D15AE" w:rsidRPr="00AD57D9" w:rsidRDefault="001D15AE" w:rsidP="001D15AE">
      <w:pPr>
        <w:pStyle w:val="a3"/>
        <w:numPr>
          <w:ilvl w:val="0"/>
          <w:numId w:val="29"/>
        </w:numPr>
        <w:shd w:val="clear" w:color="auto" w:fill="FFFFFF"/>
        <w:spacing w:after="0" w:line="240" w:lineRule="auto"/>
        <w:ind w:left="284" w:hanging="284"/>
        <w:jc w:val="both"/>
        <w:rPr>
          <w:rFonts w:ascii="Times New Roman" w:eastAsia="Times New Roman" w:hAnsi="Times New Roman"/>
          <w:sz w:val="24"/>
          <w:szCs w:val="24"/>
          <w:lang w:val="uk-UA" w:eastAsia="uk-UA"/>
        </w:rPr>
      </w:pPr>
      <w:r w:rsidRPr="00AD57D9">
        <w:rPr>
          <w:rFonts w:ascii="Times New Roman" w:eastAsia="Times New Roman" w:hAnsi="Times New Roman"/>
          <w:sz w:val="24"/>
          <w:szCs w:val="24"/>
          <w:lang w:val="uk-UA" w:eastAsia="uk-UA"/>
        </w:rPr>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 класів);</w:t>
      </w:r>
    </w:p>
    <w:p w14:paraId="2BBA0581" w14:textId="77777777" w:rsidR="001D15AE" w:rsidRPr="00AD57D9" w:rsidRDefault="001D15AE" w:rsidP="001D15AE">
      <w:pPr>
        <w:pStyle w:val="a3"/>
        <w:numPr>
          <w:ilvl w:val="0"/>
          <w:numId w:val="29"/>
        </w:numPr>
        <w:shd w:val="clear" w:color="auto" w:fill="FFFFFF"/>
        <w:spacing w:after="0" w:line="240" w:lineRule="auto"/>
        <w:ind w:left="284" w:hanging="284"/>
        <w:jc w:val="both"/>
        <w:rPr>
          <w:rFonts w:ascii="Times New Roman" w:eastAsia="Times New Roman" w:hAnsi="Times New Roman"/>
          <w:sz w:val="24"/>
          <w:szCs w:val="24"/>
          <w:lang w:val="uk-UA" w:eastAsia="uk-UA"/>
        </w:rPr>
      </w:pPr>
      <w:r w:rsidRPr="00AD57D9">
        <w:rPr>
          <w:rFonts w:ascii="Times New Roman" w:eastAsia="Times New Roman" w:hAnsi="Times New Roman"/>
          <w:sz w:val="24"/>
          <w:szCs w:val="24"/>
          <w:lang w:val="uk-UA" w:eastAsia="uk-UA"/>
        </w:rPr>
        <w:t>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6–11 класів);</w:t>
      </w:r>
    </w:p>
    <w:p w14:paraId="1A71EBED" w14:textId="77777777" w:rsidR="001D15AE" w:rsidRPr="00AD57D9" w:rsidRDefault="001D15AE" w:rsidP="001D15AE">
      <w:pPr>
        <w:pStyle w:val="a3"/>
        <w:numPr>
          <w:ilvl w:val="0"/>
          <w:numId w:val="29"/>
        </w:numPr>
        <w:shd w:val="clear" w:color="auto" w:fill="FFFFFF"/>
        <w:spacing w:after="0" w:line="240" w:lineRule="auto"/>
        <w:ind w:left="284" w:hanging="284"/>
        <w:jc w:val="both"/>
        <w:rPr>
          <w:rFonts w:ascii="Times New Roman" w:eastAsia="Times New Roman" w:hAnsi="Times New Roman"/>
          <w:sz w:val="24"/>
          <w:szCs w:val="24"/>
          <w:lang w:val="uk-UA" w:eastAsia="uk-UA"/>
        </w:rPr>
      </w:pPr>
      <w:r w:rsidRPr="00AD57D9">
        <w:rPr>
          <w:rFonts w:ascii="Times New Roman" w:eastAsia="Times New Roman" w:hAnsi="Times New Roman"/>
          <w:sz w:val="24"/>
          <w:szCs w:val="24"/>
          <w:lang w:val="uk-UA" w:eastAsia="uk-UA"/>
        </w:rPr>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6–11 класів);</w:t>
      </w:r>
    </w:p>
    <w:p w14:paraId="15B8FB26" w14:textId="6C8D7556" w:rsidR="00A14692" w:rsidRPr="00AD57D9" w:rsidRDefault="001D15AE" w:rsidP="001D15AE">
      <w:pPr>
        <w:pStyle w:val="a3"/>
        <w:numPr>
          <w:ilvl w:val="0"/>
          <w:numId w:val="29"/>
        </w:numPr>
        <w:shd w:val="clear" w:color="auto" w:fill="FFFFFF"/>
        <w:spacing w:after="0" w:line="240" w:lineRule="auto"/>
        <w:ind w:left="284" w:hanging="284"/>
        <w:jc w:val="both"/>
        <w:rPr>
          <w:rFonts w:ascii="Times New Roman" w:eastAsia="Times New Roman" w:hAnsi="Times New Roman"/>
          <w:sz w:val="24"/>
          <w:szCs w:val="24"/>
          <w:lang w:val="uk-UA" w:eastAsia="uk-UA"/>
        </w:rPr>
      </w:pPr>
      <w:r w:rsidRPr="00AD57D9">
        <w:rPr>
          <w:rFonts w:ascii="Times New Roman" w:eastAsia="Times New Roman" w:hAnsi="Times New Roman"/>
          <w:sz w:val="24"/>
          <w:szCs w:val="24"/>
          <w:lang w:val="uk-UA" w:eastAsia="uk-UA"/>
        </w:rPr>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 2008 р. № 496.</w:t>
      </w:r>
    </w:p>
    <w:p w14:paraId="11F40CF3" w14:textId="77777777"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Адміністрація закладу здійснює контроль за системою оцінювання вчителів через спостереження за проведенням навчальних занять, вивчення оприлюднених критеріїв оцінювання, розглядаючи дане питання на засіданнях педаго</w:t>
      </w:r>
      <w:r w:rsidR="00A14692">
        <w:rPr>
          <w:rFonts w:ascii="Times New Roman" w:eastAsia="Times New Roman" w:hAnsi="Times New Roman" w:cs="Times New Roman"/>
          <w:sz w:val="24"/>
          <w:szCs w:val="24"/>
          <w:lang w:eastAsia="uk-UA"/>
        </w:rPr>
        <w:t>гічної ради, методичних кафедр</w:t>
      </w:r>
      <w:r w:rsidRPr="006F2223">
        <w:rPr>
          <w:rFonts w:ascii="Times New Roman" w:eastAsia="Times New Roman" w:hAnsi="Times New Roman" w:cs="Times New Roman"/>
          <w:sz w:val="24"/>
          <w:szCs w:val="24"/>
          <w:lang w:eastAsia="uk-UA"/>
        </w:rPr>
        <w:t>. Ознайомлення батьків і учнів з правилами і процедурами оцінювання завжди відбувається на початку навчального року і впродовж навчального року.</w:t>
      </w:r>
    </w:p>
    <w:p w14:paraId="5AA18571" w14:textId="7CD1A923"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Для кожного предмету вчителями – предметниками школи підготовлено необхідні пам’ятки щодо Критеріїв оцінювання учнів у закладі освіти</w:t>
      </w:r>
      <w:r w:rsidR="00AD57D9">
        <w:rPr>
          <w:rFonts w:ascii="Times New Roman" w:eastAsia="Times New Roman" w:hAnsi="Times New Roman" w:cs="Times New Roman"/>
          <w:sz w:val="24"/>
          <w:szCs w:val="24"/>
          <w:lang w:eastAsia="uk-UA"/>
        </w:rPr>
        <w:t xml:space="preserve"> з предметів</w:t>
      </w:r>
      <w:r w:rsidRPr="006F2223">
        <w:rPr>
          <w:rFonts w:ascii="Times New Roman" w:eastAsia="Times New Roman" w:hAnsi="Times New Roman" w:cs="Times New Roman"/>
          <w:sz w:val="24"/>
          <w:szCs w:val="24"/>
          <w:lang w:eastAsia="uk-UA"/>
        </w:rPr>
        <w:t>. Формуючи систему оцінювання у закладі освіти, педагогічний колектив керується тим, що оцінка має стимулювати учнів до навчання, а не використовуватись для покарання.</w:t>
      </w:r>
    </w:p>
    <w:p w14:paraId="01891E9D" w14:textId="77777777"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Як було оцінено виконання даного критерію</w:t>
      </w:r>
    </w:p>
    <w:p w14:paraId="0468295B" w14:textId="77777777"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2B074401" w14:textId="77777777" w:rsidR="006F2223" w:rsidRPr="006F2223" w:rsidRDefault="006F2223" w:rsidP="00363AFC">
      <w:pPr>
        <w:numPr>
          <w:ilvl w:val="0"/>
          <w:numId w:val="3"/>
        </w:numPr>
        <w:shd w:val="clear" w:color="auto" w:fill="FFFFFF"/>
        <w:spacing w:after="0" w:line="240" w:lineRule="auto"/>
        <w:ind w:left="375"/>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Чи оприлюднена у закладі освіти інформація про Критерії оцінювання навчальних досягнень учнів?</w:t>
      </w:r>
    </w:p>
    <w:p w14:paraId="50C8A553" w14:textId="77777777" w:rsidR="006F2223" w:rsidRPr="006F2223" w:rsidRDefault="006F2223" w:rsidP="00363AFC">
      <w:pPr>
        <w:numPr>
          <w:ilvl w:val="0"/>
          <w:numId w:val="3"/>
        </w:numPr>
        <w:shd w:val="clear" w:color="auto" w:fill="FFFFFF"/>
        <w:spacing w:after="0" w:line="240" w:lineRule="auto"/>
        <w:ind w:left="375"/>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Чи систематично інформуються учні про Критерії оцінювання навчальних досягнень при виконанні обов’язкових видів роботи, різних організаційних формах навчальних занять?</w:t>
      </w:r>
    </w:p>
    <w:p w14:paraId="3C7B3C3A" w14:textId="77777777" w:rsidR="006F2223" w:rsidRPr="006F2223" w:rsidRDefault="006F2223" w:rsidP="00363AFC">
      <w:pPr>
        <w:numPr>
          <w:ilvl w:val="0"/>
          <w:numId w:val="3"/>
        </w:numPr>
        <w:shd w:val="clear" w:color="auto" w:fill="FFFFFF"/>
        <w:spacing w:after="0" w:line="240" w:lineRule="auto"/>
        <w:ind w:left="375"/>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Чи вважають учні оцінювання навчальних досягнень у закладі освіти справедливим?</w:t>
      </w:r>
    </w:p>
    <w:p w14:paraId="5EC261C6" w14:textId="77777777" w:rsidR="006F2223" w:rsidRPr="006F2223" w:rsidRDefault="006F2223" w:rsidP="00363AFC">
      <w:pPr>
        <w:numPr>
          <w:ilvl w:val="0"/>
          <w:numId w:val="3"/>
        </w:numPr>
        <w:shd w:val="clear" w:color="auto" w:fill="FFFFFF"/>
        <w:spacing w:after="0" w:line="240" w:lineRule="auto"/>
        <w:ind w:left="375"/>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Чи поінформовані учні і батьки про правила і процедури оцінювання з предмету або курсу (спецкурсу, курсу за вибором)? </w:t>
      </w:r>
    </w:p>
    <w:p w14:paraId="622DC790" w14:textId="77777777" w:rsidR="006F2223" w:rsidRPr="006F2223" w:rsidRDefault="006F2223" w:rsidP="00363AFC">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Методи збору інформації, які було використано</w:t>
      </w:r>
    </w:p>
    <w:p w14:paraId="114DC8F7" w14:textId="77777777" w:rsidR="006F2223" w:rsidRPr="006F2223" w:rsidRDefault="006F2223" w:rsidP="00363AFC">
      <w:pPr>
        <w:numPr>
          <w:ilvl w:val="0"/>
          <w:numId w:val="4"/>
        </w:numPr>
        <w:shd w:val="clear" w:color="auto" w:fill="FFFFFF"/>
        <w:spacing w:after="0" w:line="240" w:lineRule="auto"/>
        <w:ind w:left="375"/>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Спостереження (за проведенням навчальних занять).</w:t>
      </w:r>
    </w:p>
    <w:p w14:paraId="7023638D" w14:textId="77777777" w:rsidR="006F2223" w:rsidRPr="006F2223" w:rsidRDefault="006A3A4E" w:rsidP="00363AFC">
      <w:pPr>
        <w:numPr>
          <w:ilvl w:val="0"/>
          <w:numId w:val="4"/>
        </w:numPr>
        <w:shd w:val="clear" w:color="auto" w:fill="FFFFFF"/>
        <w:spacing w:after="0" w:line="240" w:lineRule="auto"/>
        <w:ind w:left="375"/>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Опитування (анкетування</w:t>
      </w:r>
      <w:r w:rsidR="006F2223" w:rsidRPr="006F2223">
        <w:rPr>
          <w:rFonts w:ascii="Times New Roman" w:eastAsia="Times New Roman" w:hAnsi="Times New Roman" w:cs="Times New Roman"/>
          <w:sz w:val="24"/>
          <w:szCs w:val="24"/>
          <w:lang w:eastAsia="uk-UA"/>
        </w:rPr>
        <w:t>).</w:t>
      </w:r>
    </w:p>
    <w:p w14:paraId="18AEFE6D" w14:textId="77777777" w:rsidR="006F2223" w:rsidRPr="006F2223" w:rsidRDefault="006F2223" w:rsidP="00363AFC">
      <w:pPr>
        <w:numPr>
          <w:ilvl w:val="0"/>
          <w:numId w:val="4"/>
        </w:numPr>
        <w:shd w:val="clear" w:color="auto" w:fill="FFFFFF"/>
        <w:spacing w:after="0" w:line="240" w:lineRule="auto"/>
        <w:ind w:left="375"/>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Вивчення документації (оприлюднені критерії оцінювання)</w:t>
      </w:r>
    </w:p>
    <w:p w14:paraId="0C636C26" w14:textId="77777777" w:rsidR="006F2223" w:rsidRPr="006F2223" w:rsidRDefault="006A3A4E" w:rsidP="00363AFC">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b/>
          <w:bCs/>
          <w:sz w:val="24"/>
          <w:szCs w:val="24"/>
          <w:lang w:eastAsia="uk-UA"/>
        </w:rPr>
        <w:t>Результати анкетування</w:t>
      </w:r>
      <w:r w:rsidR="006F2223" w:rsidRPr="006F2223">
        <w:rPr>
          <w:rFonts w:ascii="Times New Roman" w:eastAsia="Times New Roman" w:hAnsi="Times New Roman" w:cs="Times New Roman"/>
          <w:b/>
          <w:bCs/>
          <w:sz w:val="24"/>
          <w:szCs w:val="24"/>
          <w:lang w:eastAsia="uk-UA"/>
        </w:rPr>
        <w:t xml:space="preserve"> вчителів</w:t>
      </w:r>
      <w:r>
        <w:rPr>
          <w:rFonts w:ascii="Times New Roman" w:eastAsia="Times New Roman" w:hAnsi="Times New Roman" w:cs="Times New Roman"/>
          <w:b/>
          <w:bCs/>
          <w:sz w:val="24"/>
          <w:szCs w:val="24"/>
          <w:lang w:eastAsia="uk-UA"/>
        </w:rPr>
        <w:t xml:space="preserve"> (взяли</w:t>
      </w:r>
      <w:r w:rsidR="00A14692">
        <w:rPr>
          <w:rFonts w:ascii="Times New Roman" w:eastAsia="Times New Roman" w:hAnsi="Times New Roman" w:cs="Times New Roman"/>
          <w:b/>
          <w:bCs/>
          <w:sz w:val="24"/>
          <w:szCs w:val="24"/>
          <w:lang w:eastAsia="uk-UA"/>
        </w:rPr>
        <w:t xml:space="preserve"> участь 4</w:t>
      </w:r>
      <w:r w:rsidR="006F2223" w:rsidRPr="006F2223">
        <w:rPr>
          <w:rFonts w:ascii="Times New Roman" w:eastAsia="Times New Roman" w:hAnsi="Times New Roman" w:cs="Times New Roman"/>
          <w:b/>
          <w:bCs/>
          <w:sz w:val="24"/>
          <w:szCs w:val="24"/>
          <w:lang w:eastAsia="uk-UA"/>
        </w:rPr>
        <w:t>5 вчителів)</w:t>
      </w:r>
    </w:p>
    <w:p w14:paraId="5D38AB65" w14:textId="77777777" w:rsidR="00A14692" w:rsidRPr="00A14692" w:rsidRDefault="00A14692" w:rsidP="007C2BFF">
      <w:pPr>
        <w:pStyle w:val="a3"/>
        <w:numPr>
          <w:ilvl w:val="0"/>
          <w:numId w:val="16"/>
        </w:numPr>
        <w:spacing w:after="0" w:line="240" w:lineRule="auto"/>
        <w:jc w:val="both"/>
        <w:rPr>
          <w:rFonts w:ascii="Times New Roman" w:hAnsi="Times New Roman"/>
          <w:sz w:val="24"/>
          <w:szCs w:val="24"/>
        </w:rPr>
      </w:pPr>
      <w:r w:rsidRPr="00A14692">
        <w:rPr>
          <w:rFonts w:ascii="Times New Roman" w:hAnsi="Times New Roman"/>
          <w:sz w:val="24"/>
          <w:szCs w:val="24"/>
        </w:rPr>
        <w:t>Які критерії оцінювання Ви використовуєте для предмету (предметів), які викладаєте?</w:t>
      </w:r>
    </w:p>
    <w:p w14:paraId="6214275E" w14:textId="77777777" w:rsidR="00A14692" w:rsidRPr="00AF18F8" w:rsidRDefault="00A14692" w:rsidP="007C2BFF">
      <w:pPr>
        <w:pStyle w:val="a3"/>
        <w:numPr>
          <w:ilvl w:val="0"/>
          <w:numId w:val="17"/>
        </w:numPr>
        <w:spacing w:after="0" w:line="240" w:lineRule="auto"/>
        <w:jc w:val="both"/>
        <w:rPr>
          <w:rFonts w:ascii="Times New Roman" w:hAnsi="Times New Roman"/>
          <w:sz w:val="24"/>
          <w:szCs w:val="24"/>
        </w:rPr>
      </w:pPr>
      <w:r w:rsidRPr="00AF18F8">
        <w:rPr>
          <w:rFonts w:ascii="Times New Roman" w:hAnsi="Times New Roman"/>
          <w:sz w:val="24"/>
          <w:szCs w:val="24"/>
        </w:rPr>
        <w:t>розробляю власні, в тому числі спільно з дітьми -17,8%;</w:t>
      </w:r>
    </w:p>
    <w:p w14:paraId="3A372DA5" w14:textId="77777777" w:rsidR="00A14692" w:rsidRPr="00AF18F8" w:rsidRDefault="00A14692" w:rsidP="007C2BFF">
      <w:pPr>
        <w:pStyle w:val="a3"/>
        <w:numPr>
          <w:ilvl w:val="0"/>
          <w:numId w:val="17"/>
        </w:numPr>
        <w:spacing w:after="0" w:line="240" w:lineRule="auto"/>
        <w:jc w:val="both"/>
        <w:rPr>
          <w:rFonts w:ascii="Times New Roman" w:hAnsi="Times New Roman"/>
          <w:sz w:val="24"/>
          <w:szCs w:val="24"/>
        </w:rPr>
      </w:pPr>
      <w:r w:rsidRPr="00AF18F8">
        <w:rPr>
          <w:rFonts w:ascii="Times New Roman" w:hAnsi="Times New Roman"/>
          <w:sz w:val="24"/>
          <w:szCs w:val="24"/>
        </w:rPr>
        <w:t>адаптую критерії МОН до умов роботи закладу -64,4%;</w:t>
      </w:r>
    </w:p>
    <w:p w14:paraId="71DEED61" w14:textId="77777777" w:rsidR="00A14692" w:rsidRPr="00AF18F8" w:rsidRDefault="00A14692" w:rsidP="007C2BFF">
      <w:pPr>
        <w:pStyle w:val="a3"/>
        <w:numPr>
          <w:ilvl w:val="0"/>
          <w:numId w:val="17"/>
        </w:numPr>
        <w:spacing w:after="0" w:line="240" w:lineRule="auto"/>
        <w:jc w:val="both"/>
        <w:rPr>
          <w:rFonts w:ascii="Times New Roman" w:hAnsi="Times New Roman"/>
          <w:sz w:val="24"/>
          <w:szCs w:val="24"/>
        </w:rPr>
      </w:pPr>
      <w:r w:rsidRPr="00AF18F8">
        <w:rPr>
          <w:rFonts w:ascii="Times New Roman" w:hAnsi="Times New Roman"/>
          <w:sz w:val="24"/>
          <w:szCs w:val="24"/>
        </w:rPr>
        <w:t>використовую виключно рекомендації МОН -46,7%;</w:t>
      </w:r>
    </w:p>
    <w:p w14:paraId="1045854C" w14:textId="77777777" w:rsidR="00A14692" w:rsidRPr="00AF18F8" w:rsidRDefault="00A14692" w:rsidP="007C2BFF">
      <w:pPr>
        <w:pStyle w:val="a3"/>
        <w:numPr>
          <w:ilvl w:val="0"/>
          <w:numId w:val="17"/>
        </w:numPr>
        <w:spacing w:after="0" w:line="240" w:lineRule="auto"/>
        <w:jc w:val="both"/>
        <w:rPr>
          <w:rFonts w:ascii="Times New Roman" w:hAnsi="Times New Roman"/>
          <w:sz w:val="24"/>
          <w:szCs w:val="24"/>
        </w:rPr>
      </w:pPr>
      <w:r w:rsidRPr="00AF18F8">
        <w:rPr>
          <w:rFonts w:ascii="Times New Roman" w:hAnsi="Times New Roman"/>
          <w:sz w:val="24"/>
          <w:szCs w:val="24"/>
        </w:rPr>
        <w:t>вважаю, що критерії мені не потрібні -0%.</w:t>
      </w:r>
    </w:p>
    <w:p w14:paraId="56176D2E" w14:textId="77777777" w:rsidR="00A14692" w:rsidRPr="00A14692" w:rsidRDefault="00A14692" w:rsidP="007C2BFF">
      <w:pPr>
        <w:pStyle w:val="a3"/>
        <w:numPr>
          <w:ilvl w:val="0"/>
          <w:numId w:val="16"/>
        </w:numPr>
        <w:spacing w:after="0" w:line="240" w:lineRule="auto"/>
        <w:jc w:val="both"/>
        <w:rPr>
          <w:rFonts w:ascii="Times New Roman" w:hAnsi="Times New Roman"/>
          <w:sz w:val="24"/>
          <w:szCs w:val="24"/>
        </w:rPr>
      </w:pPr>
      <w:r w:rsidRPr="00A14692">
        <w:rPr>
          <w:rFonts w:ascii="Times New Roman" w:hAnsi="Times New Roman"/>
          <w:sz w:val="24"/>
          <w:szCs w:val="24"/>
          <w:lang w:val="uk-UA"/>
        </w:rPr>
        <w:t xml:space="preserve">Як здобувачі освіти дізнаються про критерії, за якими Ви оцінюєте їх навчальні досягнення? </w:t>
      </w:r>
      <w:r w:rsidRPr="00A14692">
        <w:rPr>
          <w:rFonts w:ascii="Times New Roman" w:hAnsi="Times New Roman"/>
          <w:sz w:val="24"/>
          <w:szCs w:val="24"/>
        </w:rPr>
        <w:t>(можна обрати кілька варіантів відповідей)</w:t>
      </w:r>
    </w:p>
    <w:p w14:paraId="5BC45CDE" w14:textId="77777777" w:rsidR="00A14692" w:rsidRPr="00AF18F8" w:rsidRDefault="00A14692" w:rsidP="007C2BFF">
      <w:pPr>
        <w:pStyle w:val="a3"/>
        <w:numPr>
          <w:ilvl w:val="0"/>
          <w:numId w:val="18"/>
        </w:numPr>
        <w:spacing w:after="0" w:line="240" w:lineRule="auto"/>
        <w:jc w:val="both"/>
        <w:rPr>
          <w:rFonts w:ascii="Times New Roman" w:hAnsi="Times New Roman"/>
          <w:sz w:val="24"/>
          <w:szCs w:val="24"/>
        </w:rPr>
      </w:pPr>
      <w:r w:rsidRPr="00AF18F8">
        <w:rPr>
          <w:rFonts w:ascii="Times New Roman" w:hAnsi="Times New Roman"/>
          <w:sz w:val="24"/>
          <w:szCs w:val="24"/>
        </w:rPr>
        <w:t xml:space="preserve">інформую здобувачів освіти про критерії оцінювання </w:t>
      </w:r>
      <w:r w:rsidR="00AF18F8">
        <w:rPr>
          <w:rFonts w:ascii="Times New Roman" w:hAnsi="Times New Roman"/>
          <w:sz w:val="24"/>
          <w:szCs w:val="24"/>
        </w:rPr>
        <w:t>на</w:t>
      </w:r>
      <w:r w:rsidR="00AF18F8">
        <w:rPr>
          <w:rFonts w:ascii="Times New Roman" w:hAnsi="Times New Roman"/>
          <w:sz w:val="24"/>
          <w:szCs w:val="24"/>
          <w:lang w:val="uk-UA"/>
        </w:rPr>
        <w:t xml:space="preserve"> </w:t>
      </w:r>
      <w:r w:rsidRPr="00AF18F8">
        <w:rPr>
          <w:rFonts w:ascii="Times New Roman" w:hAnsi="Times New Roman"/>
          <w:sz w:val="24"/>
          <w:szCs w:val="24"/>
        </w:rPr>
        <w:t>початку навчального року -91,1%;</w:t>
      </w:r>
    </w:p>
    <w:p w14:paraId="172BA4B7" w14:textId="77777777" w:rsidR="00A14692" w:rsidRPr="00AF18F8" w:rsidRDefault="00A14692" w:rsidP="007C2BFF">
      <w:pPr>
        <w:pStyle w:val="a3"/>
        <w:numPr>
          <w:ilvl w:val="0"/>
          <w:numId w:val="18"/>
        </w:numPr>
        <w:spacing w:after="0" w:line="240" w:lineRule="auto"/>
        <w:jc w:val="both"/>
        <w:rPr>
          <w:rFonts w:ascii="Times New Roman" w:hAnsi="Times New Roman"/>
          <w:sz w:val="24"/>
          <w:szCs w:val="24"/>
        </w:rPr>
      </w:pPr>
      <w:r w:rsidRPr="00AF18F8">
        <w:rPr>
          <w:rFonts w:ascii="Times New Roman" w:hAnsi="Times New Roman"/>
          <w:sz w:val="24"/>
          <w:szCs w:val="24"/>
        </w:rPr>
        <w:t>розміщую критерії оцінювання на веб-сайті або інтерактивній платформі закладу освіти -22,2%;</w:t>
      </w:r>
    </w:p>
    <w:p w14:paraId="005AC1D2" w14:textId="77777777" w:rsidR="00A14692" w:rsidRPr="00AF18F8" w:rsidRDefault="00A14692" w:rsidP="007C2BFF">
      <w:pPr>
        <w:pStyle w:val="a3"/>
        <w:numPr>
          <w:ilvl w:val="0"/>
          <w:numId w:val="18"/>
        </w:numPr>
        <w:spacing w:after="0" w:line="240" w:lineRule="auto"/>
        <w:jc w:val="both"/>
        <w:rPr>
          <w:rFonts w:ascii="Times New Roman" w:hAnsi="Times New Roman"/>
          <w:sz w:val="24"/>
          <w:szCs w:val="24"/>
        </w:rPr>
      </w:pPr>
      <w:r w:rsidRPr="00AF18F8">
        <w:rPr>
          <w:rFonts w:ascii="Times New Roman" w:hAnsi="Times New Roman"/>
          <w:sz w:val="24"/>
          <w:szCs w:val="24"/>
        </w:rPr>
        <w:t>інформую здобувачів освіти про критерії оцінювання</w:t>
      </w:r>
      <w:r w:rsidR="00AF18F8">
        <w:rPr>
          <w:rFonts w:ascii="Times New Roman" w:hAnsi="Times New Roman"/>
          <w:sz w:val="24"/>
          <w:szCs w:val="24"/>
        </w:rPr>
        <w:t xml:space="preserve"> </w:t>
      </w:r>
      <w:r w:rsidRPr="00AF18F8">
        <w:rPr>
          <w:rFonts w:ascii="Times New Roman" w:hAnsi="Times New Roman"/>
          <w:sz w:val="24"/>
          <w:szCs w:val="24"/>
        </w:rPr>
        <w:t>перед вивченням кожної теми -57,8%;</w:t>
      </w:r>
    </w:p>
    <w:p w14:paraId="34CA57C0" w14:textId="77777777" w:rsidR="00A14692" w:rsidRPr="00AF18F8" w:rsidRDefault="00A14692" w:rsidP="007C2BFF">
      <w:pPr>
        <w:pStyle w:val="a3"/>
        <w:numPr>
          <w:ilvl w:val="0"/>
          <w:numId w:val="18"/>
        </w:numPr>
        <w:spacing w:after="0" w:line="240" w:lineRule="auto"/>
        <w:jc w:val="both"/>
        <w:rPr>
          <w:rFonts w:ascii="Times New Roman" w:hAnsi="Times New Roman"/>
          <w:sz w:val="24"/>
          <w:szCs w:val="24"/>
        </w:rPr>
      </w:pPr>
      <w:r w:rsidRPr="00AF18F8">
        <w:rPr>
          <w:rFonts w:ascii="Times New Roman" w:hAnsi="Times New Roman"/>
          <w:sz w:val="24"/>
          <w:szCs w:val="24"/>
        </w:rPr>
        <w:t>пояснюю здобувачів освіти індивідуально -51,1%;</w:t>
      </w:r>
    </w:p>
    <w:p w14:paraId="51953F03" w14:textId="77777777" w:rsidR="00A14692" w:rsidRPr="00AF18F8" w:rsidRDefault="00A14692" w:rsidP="007C2BFF">
      <w:pPr>
        <w:pStyle w:val="a3"/>
        <w:numPr>
          <w:ilvl w:val="0"/>
          <w:numId w:val="18"/>
        </w:numPr>
        <w:spacing w:after="0" w:line="240" w:lineRule="auto"/>
        <w:jc w:val="both"/>
        <w:rPr>
          <w:rFonts w:ascii="Times New Roman" w:hAnsi="Times New Roman"/>
          <w:sz w:val="24"/>
          <w:szCs w:val="24"/>
        </w:rPr>
      </w:pPr>
      <w:r w:rsidRPr="00AF18F8">
        <w:rPr>
          <w:rFonts w:ascii="Times New Roman" w:hAnsi="Times New Roman"/>
          <w:sz w:val="24"/>
          <w:szCs w:val="24"/>
        </w:rPr>
        <w:lastRenderedPageBreak/>
        <w:t>не інформую здобувачів освіти -0%;</w:t>
      </w:r>
    </w:p>
    <w:p w14:paraId="659F2B48" w14:textId="77777777" w:rsidR="00A14692" w:rsidRPr="00AF18F8" w:rsidRDefault="00A14692" w:rsidP="007C2BFF">
      <w:pPr>
        <w:pStyle w:val="a3"/>
        <w:numPr>
          <w:ilvl w:val="0"/>
          <w:numId w:val="18"/>
        </w:numPr>
        <w:spacing w:after="0" w:line="240" w:lineRule="auto"/>
        <w:jc w:val="both"/>
        <w:rPr>
          <w:rFonts w:ascii="Times New Roman" w:hAnsi="Times New Roman"/>
          <w:sz w:val="24"/>
          <w:szCs w:val="24"/>
        </w:rPr>
      </w:pPr>
      <w:r w:rsidRPr="00AF18F8">
        <w:rPr>
          <w:rFonts w:ascii="Times New Roman" w:hAnsi="Times New Roman"/>
          <w:sz w:val="24"/>
          <w:szCs w:val="24"/>
        </w:rPr>
        <w:t>інше (вкажіть, як саме) -0 %.</w:t>
      </w:r>
    </w:p>
    <w:p w14:paraId="264C5727" w14:textId="77777777" w:rsidR="006F2223" w:rsidRPr="006F2223" w:rsidRDefault="006F2223" w:rsidP="005B70D6">
      <w:pPr>
        <w:shd w:val="clear" w:color="auto" w:fill="FFFFFF"/>
        <w:spacing w:after="0" w:line="240" w:lineRule="auto"/>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Р</w:t>
      </w:r>
      <w:r w:rsidR="008E1FE8">
        <w:rPr>
          <w:rFonts w:ascii="Times New Roman" w:eastAsia="Times New Roman" w:hAnsi="Times New Roman" w:cs="Times New Roman"/>
          <w:b/>
          <w:bCs/>
          <w:sz w:val="24"/>
          <w:szCs w:val="24"/>
          <w:lang w:eastAsia="uk-UA"/>
        </w:rPr>
        <w:t>езультати анкетування учнів (взяли</w:t>
      </w:r>
      <w:r w:rsidR="003111AE">
        <w:rPr>
          <w:rFonts w:ascii="Times New Roman" w:eastAsia="Times New Roman" w:hAnsi="Times New Roman" w:cs="Times New Roman"/>
          <w:b/>
          <w:bCs/>
          <w:sz w:val="24"/>
          <w:szCs w:val="24"/>
          <w:lang w:eastAsia="uk-UA"/>
        </w:rPr>
        <w:t xml:space="preserve"> участь 62 учня</w:t>
      </w:r>
      <w:r w:rsidRPr="006F2223">
        <w:rPr>
          <w:rFonts w:ascii="Times New Roman" w:eastAsia="Times New Roman" w:hAnsi="Times New Roman" w:cs="Times New Roman"/>
          <w:b/>
          <w:bCs/>
          <w:sz w:val="24"/>
          <w:szCs w:val="24"/>
          <w:lang w:eastAsia="uk-UA"/>
        </w:rPr>
        <w:t>)</w:t>
      </w:r>
    </w:p>
    <w:p w14:paraId="59B83F85" w14:textId="77777777" w:rsidR="003111AE" w:rsidRPr="003111AE" w:rsidRDefault="003111AE" w:rsidP="007C2BFF">
      <w:pPr>
        <w:pStyle w:val="a3"/>
        <w:numPr>
          <w:ilvl w:val="0"/>
          <w:numId w:val="16"/>
        </w:numPr>
        <w:spacing w:after="0" w:line="240" w:lineRule="auto"/>
        <w:jc w:val="both"/>
        <w:rPr>
          <w:rFonts w:ascii="Times New Roman" w:hAnsi="Times New Roman"/>
          <w:sz w:val="24"/>
          <w:szCs w:val="24"/>
        </w:rPr>
      </w:pPr>
      <w:r w:rsidRPr="003111AE">
        <w:rPr>
          <w:rFonts w:ascii="Times New Roman" w:hAnsi="Times New Roman"/>
          <w:sz w:val="24"/>
          <w:szCs w:val="24"/>
        </w:rPr>
        <w:t>Ви отримуєте інформацію про критерії, правила і процедури оцінювання навчальних досягнень?</w:t>
      </w:r>
    </w:p>
    <w:p w14:paraId="0C69AEAE" w14:textId="77777777" w:rsidR="003111AE" w:rsidRPr="003111AE" w:rsidRDefault="003111AE" w:rsidP="007C2BFF">
      <w:pPr>
        <w:pStyle w:val="a3"/>
        <w:numPr>
          <w:ilvl w:val="0"/>
          <w:numId w:val="19"/>
        </w:numPr>
        <w:spacing w:after="0" w:line="240" w:lineRule="auto"/>
        <w:jc w:val="both"/>
        <w:rPr>
          <w:rFonts w:ascii="Times New Roman" w:hAnsi="Times New Roman"/>
          <w:sz w:val="24"/>
          <w:szCs w:val="24"/>
        </w:rPr>
      </w:pPr>
      <w:r w:rsidRPr="003111AE">
        <w:rPr>
          <w:rFonts w:ascii="Times New Roman" w:hAnsi="Times New Roman"/>
          <w:sz w:val="24"/>
          <w:szCs w:val="24"/>
        </w:rPr>
        <w:t>так, отримую -62,9 %</w:t>
      </w:r>
    </w:p>
    <w:p w14:paraId="4D5F0920" w14:textId="77777777" w:rsidR="003111AE" w:rsidRPr="003111AE" w:rsidRDefault="003111AE" w:rsidP="007C2BFF">
      <w:pPr>
        <w:pStyle w:val="a3"/>
        <w:numPr>
          <w:ilvl w:val="0"/>
          <w:numId w:val="19"/>
        </w:numPr>
        <w:spacing w:after="0" w:line="240" w:lineRule="auto"/>
        <w:jc w:val="both"/>
        <w:rPr>
          <w:rFonts w:ascii="Times New Roman" w:hAnsi="Times New Roman"/>
          <w:sz w:val="24"/>
          <w:szCs w:val="24"/>
        </w:rPr>
      </w:pPr>
      <w:r w:rsidRPr="003111AE">
        <w:rPr>
          <w:rFonts w:ascii="Times New Roman" w:hAnsi="Times New Roman"/>
          <w:sz w:val="24"/>
          <w:szCs w:val="24"/>
        </w:rPr>
        <w:t>так, отримую, але тільки у разі звернення до вчителя-32,3 %;</w:t>
      </w:r>
    </w:p>
    <w:p w14:paraId="51EDE824" w14:textId="77777777" w:rsidR="003111AE" w:rsidRPr="003111AE" w:rsidRDefault="003111AE" w:rsidP="007C2BFF">
      <w:pPr>
        <w:pStyle w:val="a3"/>
        <w:numPr>
          <w:ilvl w:val="0"/>
          <w:numId w:val="19"/>
        </w:numPr>
        <w:spacing w:after="0" w:line="240" w:lineRule="auto"/>
        <w:jc w:val="both"/>
        <w:rPr>
          <w:rFonts w:ascii="Times New Roman" w:hAnsi="Times New Roman"/>
          <w:sz w:val="24"/>
          <w:szCs w:val="24"/>
        </w:rPr>
      </w:pPr>
      <w:r w:rsidRPr="003111AE">
        <w:rPr>
          <w:rFonts w:ascii="Times New Roman" w:hAnsi="Times New Roman"/>
          <w:sz w:val="24"/>
          <w:szCs w:val="24"/>
        </w:rPr>
        <w:t>не отримую, навіть у разі звернення до вчителя, користуюсь інформацією з офіційних джерел - 1,6%;</w:t>
      </w:r>
    </w:p>
    <w:p w14:paraId="2EEF8CEA" w14:textId="77777777" w:rsidR="003111AE" w:rsidRDefault="003111AE" w:rsidP="007C2BFF">
      <w:pPr>
        <w:pStyle w:val="a3"/>
        <w:numPr>
          <w:ilvl w:val="0"/>
          <w:numId w:val="19"/>
        </w:numPr>
        <w:spacing w:after="0" w:line="240" w:lineRule="auto"/>
        <w:jc w:val="both"/>
        <w:rPr>
          <w:rFonts w:ascii="Times New Roman" w:hAnsi="Times New Roman"/>
          <w:sz w:val="24"/>
          <w:szCs w:val="24"/>
        </w:rPr>
      </w:pPr>
      <w:r w:rsidRPr="003111AE">
        <w:rPr>
          <w:rFonts w:ascii="Times New Roman" w:hAnsi="Times New Roman"/>
          <w:sz w:val="24"/>
          <w:szCs w:val="24"/>
        </w:rPr>
        <w:t>не отримую –3,2%.</w:t>
      </w:r>
    </w:p>
    <w:p w14:paraId="36FDACB3" w14:textId="77777777" w:rsidR="001C5C76" w:rsidRPr="00AF18F8" w:rsidRDefault="001C5C76" w:rsidP="007C2BFF">
      <w:pPr>
        <w:pStyle w:val="a3"/>
        <w:numPr>
          <w:ilvl w:val="0"/>
          <w:numId w:val="19"/>
        </w:numPr>
        <w:spacing w:after="0" w:line="240" w:lineRule="auto"/>
        <w:jc w:val="both"/>
        <w:rPr>
          <w:rFonts w:ascii="Times New Roman" w:hAnsi="Times New Roman"/>
          <w:sz w:val="24"/>
          <w:szCs w:val="24"/>
        </w:rPr>
      </w:pPr>
      <w:r w:rsidRPr="00AF18F8">
        <w:rPr>
          <w:rFonts w:ascii="Times New Roman" w:hAnsi="Times New Roman"/>
          <w:sz w:val="24"/>
          <w:szCs w:val="24"/>
        </w:rPr>
        <w:t>інше (вкажіть, як саме) -0 %.</w:t>
      </w:r>
    </w:p>
    <w:p w14:paraId="3CD711A4" w14:textId="77777777" w:rsidR="001C5C76" w:rsidRPr="006F2223" w:rsidRDefault="001C5C76" w:rsidP="001C5C76">
      <w:pPr>
        <w:shd w:val="clear" w:color="auto" w:fill="FFFFFF"/>
        <w:spacing w:after="0" w:line="240" w:lineRule="auto"/>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Р</w:t>
      </w:r>
      <w:r>
        <w:rPr>
          <w:rFonts w:ascii="Times New Roman" w:eastAsia="Times New Roman" w:hAnsi="Times New Roman" w:cs="Times New Roman"/>
          <w:b/>
          <w:bCs/>
          <w:sz w:val="24"/>
          <w:szCs w:val="24"/>
          <w:lang w:eastAsia="uk-UA"/>
        </w:rPr>
        <w:t>езультати анкетування батьків (взяли участь 59 батьків</w:t>
      </w:r>
      <w:r w:rsidRPr="006F2223">
        <w:rPr>
          <w:rFonts w:ascii="Times New Roman" w:eastAsia="Times New Roman" w:hAnsi="Times New Roman" w:cs="Times New Roman"/>
          <w:b/>
          <w:bCs/>
          <w:sz w:val="24"/>
          <w:szCs w:val="24"/>
          <w:lang w:eastAsia="uk-UA"/>
        </w:rPr>
        <w:t>)</w:t>
      </w:r>
    </w:p>
    <w:p w14:paraId="21CC866A" w14:textId="77777777" w:rsidR="001C5C76" w:rsidRPr="001C5C76" w:rsidRDefault="001C5C76" w:rsidP="007C2BFF">
      <w:pPr>
        <w:pStyle w:val="a3"/>
        <w:numPr>
          <w:ilvl w:val="0"/>
          <w:numId w:val="16"/>
        </w:numPr>
        <w:spacing w:after="0"/>
        <w:jc w:val="both"/>
        <w:rPr>
          <w:rFonts w:ascii="Times New Roman" w:hAnsi="Times New Roman"/>
          <w:sz w:val="24"/>
          <w:szCs w:val="24"/>
        </w:rPr>
      </w:pPr>
      <w:r w:rsidRPr="001C5C76">
        <w:rPr>
          <w:rFonts w:ascii="Times New Roman" w:hAnsi="Times New Roman"/>
          <w:sz w:val="24"/>
          <w:szCs w:val="24"/>
        </w:rPr>
        <w:t>Ви отримуєте інформацію про критерії, правила і процедури оцінювання навчальних досягнень учнів?</w:t>
      </w:r>
    </w:p>
    <w:p w14:paraId="3E4D4F13" w14:textId="77777777" w:rsidR="001C5C76" w:rsidRPr="001C5C76" w:rsidRDefault="001C5C76" w:rsidP="007C2BFF">
      <w:pPr>
        <w:pStyle w:val="a3"/>
        <w:numPr>
          <w:ilvl w:val="0"/>
          <w:numId w:val="21"/>
        </w:numPr>
        <w:spacing w:after="0"/>
        <w:jc w:val="both"/>
        <w:rPr>
          <w:rFonts w:ascii="Times New Roman" w:hAnsi="Times New Roman"/>
          <w:sz w:val="24"/>
          <w:szCs w:val="24"/>
        </w:rPr>
      </w:pPr>
      <w:r w:rsidRPr="001C5C76">
        <w:rPr>
          <w:rFonts w:ascii="Times New Roman" w:hAnsi="Times New Roman"/>
          <w:sz w:val="24"/>
          <w:szCs w:val="24"/>
        </w:rPr>
        <w:t>так, завжди -62,7%;</w:t>
      </w:r>
    </w:p>
    <w:p w14:paraId="36DF5914" w14:textId="77777777" w:rsidR="001C5C76" w:rsidRPr="001C5C76" w:rsidRDefault="001C5C76" w:rsidP="007C2BFF">
      <w:pPr>
        <w:pStyle w:val="a3"/>
        <w:numPr>
          <w:ilvl w:val="0"/>
          <w:numId w:val="21"/>
        </w:numPr>
        <w:spacing w:after="0"/>
        <w:jc w:val="both"/>
        <w:rPr>
          <w:rFonts w:ascii="Times New Roman" w:hAnsi="Times New Roman"/>
          <w:sz w:val="24"/>
          <w:szCs w:val="24"/>
        </w:rPr>
      </w:pPr>
      <w:r w:rsidRPr="001C5C76">
        <w:rPr>
          <w:rFonts w:ascii="Times New Roman" w:hAnsi="Times New Roman"/>
          <w:sz w:val="24"/>
          <w:szCs w:val="24"/>
        </w:rPr>
        <w:t>переважно так -25,4%;</w:t>
      </w:r>
    </w:p>
    <w:p w14:paraId="3169318D" w14:textId="77777777" w:rsidR="001C5C76" w:rsidRPr="001C5C76" w:rsidRDefault="001C5C76" w:rsidP="007C2BFF">
      <w:pPr>
        <w:pStyle w:val="a3"/>
        <w:numPr>
          <w:ilvl w:val="0"/>
          <w:numId w:val="21"/>
        </w:numPr>
        <w:spacing w:after="0"/>
        <w:jc w:val="both"/>
        <w:rPr>
          <w:rFonts w:ascii="Times New Roman" w:hAnsi="Times New Roman"/>
          <w:sz w:val="24"/>
          <w:szCs w:val="24"/>
        </w:rPr>
      </w:pPr>
      <w:r w:rsidRPr="001C5C76">
        <w:rPr>
          <w:rFonts w:ascii="Times New Roman" w:hAnsi="Times New Roman"/>
          <w:sz w:val="24"/>
          <w:szCs w:val="24"/>
        </w:rPr>
        <w:t>іноді - 5%;</w:t>
      </w:r>
    </w:p>
    <w:p w14:paraId="2B9ECD88" w14:textId="77777777" w:rsidR="001C5C76" w:rsidRPr="001C5C76" w:rsidRDefault="001C5C76" w:rsidP="007C2BFF">
      <w:pPr>
        <w:pStyle w:val="a3"/>
        <w:numPr>
          <w:ilvl w:val="0"/>
          <w:numId w:val="21"/>
        </w:numPr>
        <w:spacing w:after="0"/>
        <w:jc w:val="both"/>
        <w:rPr>
          <w:rFonts w:ascii="Times New Roman" w:hAnsi="Times New Roman"/>
          <w:sz w:val="24"/>
          <w:szCs w:val="24"/>
        </w:rPr>
      </w:pPr>
      <w:r w:rsidRPr="001C5C76">
        <w:rPr>
          <w:rFonts w:ascii="Times New Roman" w:hAnsi="Times New Roman"/>
          <w:sz w:val="24"/>
          <w:szCs w:val="24"/>
        </w:rPr>
        <w:t>ні, ніколи – 6,9%.</w:t>
      </w:r>
    </w:p>
    <w:p w14:paraId="063FB60C" w14:textId="77777777" w:rsidR="001C5C76" w:rsidRPr="001C5C76" w:rsidRDefault="001C5C76" w:rsidP="001C5C76">
      <w:pPr>
        <w:spacing w:after="0" w:line="240" w:lineRule="auto"/>
        <w:jc w:val="both"/>
        <w:rPr>
          <w:rFonts w:ascii="Times New Roman" w:hAnsi="Times New Roman"/>
          <w:sz w:val="24"/>
          <w:szCs w:val="24"/>
        </w:rPr>
      </w:pPr>
    </w:p>
    <w:p w14:paraId="5537A374" w14:textId="77777777" w:rsidR="006F2223" w:rsidRPr="005B70D6" w:rsidRDefault="006F2223" w:rsidP="00CD0CE4">
      <w:pPr>
        <w:shd w:val="clear" w:color="auto" w:fill="FFFFFF"/>
        <w:spacing w:after="0" w:line="240" w:lineRule="auto"/>
        <w:jc w:val="both"/>
        <w:rPr>
          <w:rFonts w:ascii="Helvetica" w:eastAsia="Times New Roman" w:hAnsi="Helvetica" w:cs="Helvetica"/>
          <w:b/>
          <w:sz w:val="21"/>
          <w:szCs w:val="21"/>
          <w:lang w:eastAsia="uk-UA"/>
        </w:rPr>
      </w:pPr>
      <w:r w:rsidRPr="005B70D6">
        <w:rPr>
          <w:rFonts w:ascii="Times New Roman" w:eastAsia="Times New Roman" w:hAnsi="Times New Roman" w:cs="Times New Roman"/>
          <w:b/>
          <w:sz w:val="24"/>
          <w:szCs w:val="24"/>
          <w:lang w:eastAsia="uk-UA"/>
        </w:rPr>
        <w:t>Критерій 2.1.2.Реалізація компетентнісного підходу до навчання</w:t>
      </w:r>
    </w:p>
    <w:p w14:paraId="528682B7"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У</w:t>
      </w:r>
      <w:r w:rsidR="00020961" w:rsidRPr="00020961">
        <w:rPr>
          <w:rFonts w:ascii="Times New Roman" w:eastAsia="Times New Roman" w:hAnsi="Times New Roman" w:cs="Times New Roman"/>
          <w:sz w:val="24"/>
          <w:szCs w:val="24"/>
          <w:lang w:eastAsia="uk-UA"/>
        </w:rPr>
        <w:t xml:space="preserve"> </w:t>
      </w:r>
      <w:r w:rsidR="00020961">
        <w:rPr>
          <w:rFonts w:ascii="Times New Roman" w:eastAsia="Times New Roman" w:hAnsi="Times New Roman" w:cs="Times New Roman"/>
          <w:sz w:val="24"/>
          <w:szCs w:val="24"/>
          <w:lang w:eastAsia="uk-UA"/>
        </w:rPr>
        <w:t>Кам’янець-Подільському ліцеї №13</w:t>
      </w:r>
      <w:r w:rsidR="00020961" w:rsidRPr="006F2223">
        <w:rPr>
          <w:rFonts w:ascii="Times New Roman" w:eastAsia="Times New Roman" w:hAnsi="Times New Roman" w:cs="Times New Roman"/>
          <w:sz w:val="24"/>
          <w:szCs w:val="24"/>
          <w:lang w:eastAsia="uk-UA"/>
        </w:rPr>
        <w:t xml:space="preserve"> </w:t>
      </w:r>
      <w:r w:rsidRPr="006F2223">
        <w:rPr>
          <w:rFonts w:ascii="Times New Roman" w:eastAsia="Times New Roman" w:hAnsi="Times New Roman" w:cs="Times New Roman"/>
          <w:sz w:val="24"/>
          <w:szCs w:val="24"/>
          <w:lang w:eastAsia="uk-UA"/>
        </w:rPr>
        <w:t xml:space="preserve"> система оцінювання сприяє реалізації </w:t>
      </w:r>
      <w:r w:rsidR="00020961">
        <w:rPr>
          <w:rFonts w:ascii="Times New Roman" w:eastAsia="Times New Roman" w:hAnsi="Times New Roman" w:cs="Times New Roman"/>
          <w:sz w:val="24"/>
          <w:szCs w:val="24"/>
          <w:lang w:eastAsia="uk-UA"/>
        </w:rPr>
        <w:t>к к</w:t>
      </w:r>
      <w:r w:rsidRPr="006F2223">
        <w:rPr>
          <w:rFonts w:ascii="Times New Roman" w:eastAsia="Times New Roman" w:hAnsi="Times New Roman" w:cs="Times New Roman"/>
          <w:sz w:val="24"/>
          <w:szCs w:val="24"/>
          <w:lang w:eastAsia="uk-UA"/>
        </w:rPr>
        <w:t>омпетентнісного підходу до навчання.</w:t>
      </w:r>
    </w:p>
    <w:p w14:paraId="0D517DB3"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Освітній процес у школі спрямовується на формування і розвиток ключових компетентностей, посилення ролі особистісного чинника в засвоєнні навчального матеріалу.</w:t>
      </w:r>
    </w:p>
    <w:p w14:paraId="0A4FFFFE" w14:textId="0E75544E" w:rsidR="006F2223" w:rsidRPr="006F2223" w:rsidRDefault="002B7C67" w:rsidP="00CD0CE4">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У</w:t>
      </w:r>
      <w:r w:rsidR="00020961">
        <w:rPr>
          <w:rFonts w:ascii="Times New Roman" w:eastAsia="Times New Roman" w:hAnsi="Times New Roman" w:cs="Times New Roman"/>
          <w:sz w:val="24"/>
          <w:szCs w:val="24"/>
          <w:lang w:eastAsia="uk-UA"/>
        </w:rPr>
        <w:t>чителі Кам’янець-Подільському ліцеї №13</w:t>
      </w:r>
      <w:r w:rsidR="00020961" w:rsidRPr="006F2223">
        <w:rPr>
          <w:rFonts w:ascii="Times New Roman" w:eastAsia="Times New Roman" w:hAnsi="Times New Roman" w:cs="Times New Roman"/>
          <w:sz w:val="24"/>
          <w:szCs w:val="24"/>
          <w:lang w:eastAsia="uk-UA"/>
        </w:rPr>
        <w:t xml:space="preserve"> </w:t>
      </w:r>
      <w:r w:rsidR="006F2223" w:rsidRPr="006F2223">
        <w:rPr>
          <w:rFonts w:ascii="Times New Roman" w:eastAsia="Times New Roman" w:hAnsi="Times New Roman" w:cs="Times New Roman"/>
          <w:sz w:val="24"/>
          <w:szCs w:val="24"/>
          <w:lang w:eastAsia="uk-UA"/>
        </w:rPr>
        <w:t xml:space="preserve"> використовують такі підходи до формування критеріїв оцінювання:</w:t>
      </w:r>
    </w:p>
    <w:p w14:paraId="3A1C5D16" w14:textId="30331B19"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xml:space="preserve">• оцінюють не лише результат роботи, але й процес навчання, індивідуальну працю та </w:t>
      </w:r>
      <w:r w:rsidR="002B7C67">
        <w:rPr>
          <w:rFonts w:ascii="Times New Roman" w:eastAsia="Times New Roman" w:hAnsi="Times New Roman" w:cs="Times New Roman"/>
          <w:sz w:val="24"/>
          <w:szCs w:val="24"/>
          <w:lang w:eastAsia="uk-UA"/>
        </w:rPr>
        <w:t xml:space="preserve">поступ </w:t>
      </w:r>
      <w:r w:rsidRPr="006F2223">
        <w:rPr>
          <w:rFonts w:ascii="Times New Roman" w:eastAsia="Times New Roman" w:hAnsi="Times New Roman" w:cs="Times New Roman"/>
          <w:sz w:val="24"/>
          <w:szCs w:val="24"/>
          <w:lang w:eastAsia="uk-UA"/>
        </w:rPr>
        <w:t>кожного учня;</w:t>
      </w:r>
    </w:p>
    <w:p w14:paraId="6D2BD61A"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позитивно оцінюють досягнення учнів, незалежно від того, значні вони чи скромні, якщо вони є результатом справжніх зусиль та старань дитини. В цьому є мотивуюча роль оцінювання;</w:t>
      </w:r>
    </w:p>
    <w:p w14:paraId="45C19DBA" w14:textId="186F51EC"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xml:space="preserve"> • оцінюють рівень </w:t>
      </w:r>
      <w:r w:rsidR="002B7C67">
        <w:rPr>
          <w:rFonts w:ascii="Times New Roman" w:eastAsia="Times New Roman" w:hAnsi="Times New Roman" w:cs="Times New Roman"/>
          <w:sz w:val="24"/>
          <w:szCs w:val="24"/>
          <w:lang w:eastAsia="uk-UA"/>
        </w:rPr>
        <w:t>обгрунтування</w:t>
      </w:r>
      <w:r w:rsidRPr="006F2223">
        <w:rPr>
          <w:rFonts w:ascii="Times New Roman" w:eastAsia="Times New Roman" w:hAnsi="Times New Roman" w:cs="Times New Roman"/>
          <w:sz w:val="24"/>
          <w:szCs w:val="24"/>
          <w:lang w:eastAsia="uk-UA"/>
        </w:rPr>
        <w:t xml:space="preserve"> та уміння учнів висловлювати свою думку.</w:t>
      </w:r>
    </w:p>
    <w:p w14:paraId="2FCCD332" w14:textId="7E9ED968"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xml:space="preserve">У системі оцінювання навчальних досягнень учнів у закладі,  крім традиційних, вчителі використовували інші творчі види оцінювання, особливо, під час здійснення дистанційного навчання. Усі оцінки з навчальних предметів поточні, за семестри, за рік, результати державної підсумкової атестації здійснюється у балах </w:t>
      </w:r>
      <w:r w:rsidR="002B7C67">
        <w:rPr>
          <w:rFonts w:ascii="Times New Roman" w:eastAsia="Times New Roman" w:hAnsi="Times New Roman" w:cs="Times New Roman"/>
          <w:sz w:val="24"/>
          <w:szCs w:val="24"/>
          <w:lang w:eastAsia="uk-UA"/>
        </w:rPr>
        <w:t xml:space="preserve">(за 12-бальною системою) </w:t>
      </w:r>
      <w:r w:rsidRPr="006F2223">
        <w:rPr>
          <w:rFonts w:ascii="Times New Roman" w:eastAsia="Times New Roman" w:hAnsi="Times New Roman" w:cs="Times New Roman"/>
          <w:sz w:val="24"/>
          <w:szCs w:val="24"/>
          <w:lang w:eastAsia="uk-UA"/>
        </w:rPr>
        <w:t>відповідно до критеріїв, затверджених МОН.</w:t>
      </w:r>
    </w:p>
    <w:p w14:paraId="5FCEEAD9"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Як було оцінено виконання даного критерію</w:t>
      </w:r>
    </w:p>
    <w:p w14:paraId="20145DD3"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48603D12"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Чи спрямована система оцінювання навчальних досягнень учнів на перевірку рівня оволодіння учнями ключовими компетентностями?</w:t>
      </w:r>
    </w:p>
    <w:p w14:paraId="2F13B814"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xml:space="preserve">• Чи оприлюднюються вчителями критерії оцінювання навчальних досягнень учнів у </w:t>
      </w:r>
      <w:r w:rsidR="00020961">
        <w:rPr>
          <w:rFonts w:ascii="Times New Roman" w:eastAsia="Times New Roman" w:hAnsi="Times New Roman" w:cs="Times New Roman"/>
          <w:sz w:val="24"/>
          <w:szCs w:val="24"/>
          <w:lang w:eastAsia="uk-UA"/>
        </w:rPr>
        <w:t>Кам’янець-Подільському ліцеї №13</w:t>
      </w:r>
    </w:p>
    <w:p w14:paraId="22899742"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Методи збору інформації, які було використано</w:t>
      </w:r>
    </w:p>
    <w:p w14:paraId="137C771A"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Спостереження (за проведенням навчального заняття).</w:t>
      </w:r>
    </w:p>
    <w:p w14:paraId="28F1D5CC"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Вивчення документації (критерії оцінювання навчальних досягнень здобувачів освіти).</w:t>
      </w:r>
    </w:p>
    <w:p w14:paraId="60A3B32C" w14:textId="77777777" w:rsidR="006F2223" w:rsidRPr="005B70D6" w:rsidRDefault="006F2223" w:rsidP="00CD0CE4">
      <w:pPr>
        <w:shd w:val="clear" w:color="auto" w:fill="FFFFFF"/>
        <w:spacing w:after="0" w:line="240" w:lineRule="auto"/>
        <w:jc w:val="both"/>
        <w:rPr>
          <w:rFonts w:ascii="Helvetica" w:eastAsia="Times New Roman" w:hAnsi="Helvetica" w:cs="Helvetica"/>
          <w:b/>
          <w:sz w:val="21"/>
          <w:szCs w:val="21"/>
          <w:lang w:eastAsia="uk-UA"/>
        </w:rPr>
      </w:pPr>
      <w:r w:rsidRPr="005B70D6">
        <w:rPr>
          <w:rFonts w:ascii="Times New Roman" w:eastAsia="Times New Roman" w:hAnsi="Times New Roman" w:cs="Times New Roman"/>
          <w:b/>
          <w:sz w:val="24"/>
          <w:szCs w:val="24"/>
          <w:lang w:eastAsia="uk-UA"/>
        </w:rPr>
        <w:t>Критерій 2.1.3. Справедливість та об’єктивність оцінювання навчальних досягнень учнів</w:t>
      </w:r>
    </w:p>
    <w:p w14:paraId="031D8471"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Здобувачі освіти</w:t>
      </w:r>
      <w:r w:rsidR="00020961">
        <w:rPr>
          <w:rFonts w:ascii="Times New Roman" w:eastAsia="Times New Roman" w:hAnsi="Times New Roman" w:cs="Times New Roman"/>
          <w:sz w:val="24"/>
          <w:szCs w:val="24"/>
          <w:lang w:eastAsia="uk-UA"/>
        </w:rPr>
        <w:t xml:space="preserve"> </w:t>
      </w:r>
      <w:r w:rsidRPr="006F2223">
        <w:rPr>
          <w:rFonts w:ascii="Times New Roman" w:eastAsia="Times New Roman" w:hAnsi="Times New Roman" w:cs="Times New Roman"/>
          <w:sz w:val="24"/>
          <w:szCs w:val="24"/>
          <w:lang w:eastAsia="uk-UA"/>
        </w:rPr>
        <w:t xml:space="preserve"> </w:t>
      </w:r>
      <w:r w:rsidR="00020961">
        <w:rPr>
          <w:rFonts w:ascii="Times New Roman" w:eastAsia="Times New Roman" w:hAnsi="Times New Roman" w:cs="Times New Roman"/>
          <w:sz w:val="24"/>
          <w:szCs w:val="24"/>
          <w:lang w:eastAsia="uk-UA"/>
        </w:rPr>
        <w:t>Кам’янець-Подільського ліцею №13</w:t>
      </w:r>
      <w:r w:rsidR="00020961" w:rsidRPr="006F2223">
        <w:rPr>
          <w:rFonts w:ascii="Times New Roman" w:eastAsia="Times New Roman" w:hAnsi="Times New Roman" w:cs="Times New Roman"/>
          <w:sz w:val="24"/>
          <w:szCs w:val="24"/>
          <w:lang w:eastAsia="uk-UA"/>
        </w:rPr>
        <w:t xml:space="preserve"> </w:t>
      </w:r>
      <w:r w:rsidRPr="006F2223">
        <w:rPr>
          <w:rFonts w:ascii="Times New Roman" w:eastAsia="Times New Roman" w:hAnsi="Times New Roman" w:cs="Times New Roman"/>
          <w:sz w:val="24"/>
          <w:szCs w:val="24"/>
          <w:lang w:eastAsia="uk-UA"/>
        </w:rPr>
        <w:t>у цілому вважають оцінювання результатів навчання справедливим і об’єктивним. Система оцінювання навчальних досягнень учнів сприймається учнями закладу як зрозуміла, чітка і справедлива.</w:t>
      </w:r>
    </w:p>
    <w:p w14:paraId="1E6E9448"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Для того, щоб у закладі система оцінювання сприймалась учнями як об’єктивна і справедлива,  зроблено наступне:</w:t>
      </w:r>
    </w:p>
    <w:p w14:paraId="133B4E9A" w14:textId="488C4525" w:rsidR="006F2223" w:rsidRPr="00CE7C89"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lastRenderedPageBreak/>
        <w:t xml:space="preserve">1. </w:t>
      </w:r>
      <w:r w:rsidR="002B7C67" w:rsidRPr="00CE7C89">
        <w:rPr>
          <w:rFonts w:ascii="Times New Roman" w:eastAsia="Times New Roman" w:hAnsi="Times New Roman" w:cs="Times New Roman"/>
          <w:sz w:val="24"/>
          <w:szCs w:val="24"/>
          <w:lang w:eastAsia="uk-UA"/>
        </w:rPr>
        <w:t>К</w:t>
      </w:r>
      <w:r w:rsidRPr="00CE7C89">
        <w:rPr>
          <w:rFonts w:ascii="Times New Roman" w:eastAsia="Times New Roman" w:hAnsi="Times New Roman" w:cs="Times New Roman"/>
          <w:sz w:val="24"/>
          <w:szCs w:val="24"/>
          <w:lang w:eastAsia="uk-UA"/>
        </w:rPr>
        <w:t>ритерії, розроблен</w:t>
      </w:r>
      <w:r w:rsidR="002B7C67" w:rsidRPr="00CE7C89">
        <w:rPr>
          <w:rFonts w:ascii="Times New Roman" w:eastAsia="Times New Roman" w:hAnsi="Times New Roman" w:cs="Times New Roman"/>
          <w:sz w:val="24"/>
          <w:szCs w:val="24"/>
          <w:lang w:eastAsia="uk-UA"/>
        </w:rPr>
        <w:t>і</w:t>
      </w:r>
      <w:r w:rsidRPr="00CE7C89">
        <w:rPr>
          <w:rFonts w:ascii="Times New Roman" w:eastAsia="Times New Roman" w:hAnsi="Times New Roman" w:cs="Times New Roman"/>
          <w:sz w:val="24"/>
          <w:szCs w:val="24"/>
          <w:lang w:eastAsia="uk-UA"/>
        </w:rPr>
        <w:t xml:space="preserve"> МОН, вчителі </w:t>
      </w:r>
      <w:r w:rsidR="002B7C67" w:rsidRPr="00CE7C89">
        <w:rPr>
          <w:rFonts w:ascii="Times New Roman" w:eastAsia="Times New Roman" w:hAnsi="Times New Roman" w:cs="Times New Roman"/>
          <w:sz w:val="24"/>
          <w:szCs w:val="24"/>
          <w:lang w:eastAsia="uk-UA"/>
        </w:rPr>
        <w:t>використову</w:t>
      </w:r>
      <w:r w:rsidRPr="00CE7C89">
        <w:rPr>
          <w:rFonts w:ascii="Times New Roman" w:eastAsia="Times New Roman" w:hAnsi="Times New Roman" w:cs="Times New Roman"/>
          <w:sz w:val="24"/>
          <w:szCs w:val="24"/>
          <w:lang w:eastAsia="uk-UA"/>
        </w:rPr>
        <w:t>ють</w:t>
      </w:r>
      <w:r w:rsidR="002B7C67" w:rsidRPr="00CE7C89">
        <w:rPr>
          <w:rFonts w:ascii="Times New Roman" w:eastAsia="Times New Roman" w:hAnsi="Times New Roman" w:cs="Times New Roman"/>
          <w:sz w:val="24"/>
          <w:szCs w:val="24"/>
          <w:lang w:eastAsia="uk-UA"/>
        </w:rPr>
        <w:t xml:space="preserve"> для </w:t>
      </w:r>
      <w:r w:rsidRPr="00CE7C89">
        <w:rPr>
          <w:rFonts w:ascii="Times New Roman" w:eastAsia="Times New Roman" w:hAnsi="Times New Roman" w:cs="Times New Roman"/>
          <w:sz w:val="24"/>
          <w:szCs w:val="24"/>
          <w:lang w:eastAsia="uk-UA"/>
        </w:rPr>
        <w:t>оцінювання виконання обов’язкових видів роботи і ознайомлюють з ними учнів.</w:t>
      </w:r>
    </w:p>
    <w:p w14:paraId="65431627" w14:textId="77777777" w:rsidR="006F2223" w:rsidRPr="00CE7C89"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CE7C89">
        <w:rPr>
          <w:rFonts w:ascii="Times New Roman" w:eastAsia="Times New Roman" w:hAnsi="Times New Roman" w:cs="Times New Roman"/>
          <w:sz w:val="24"/>
          <w:szCs w:val="24"/>
          <w:lang w:eastAsia="uk-UA"/>
        </w:rPr>
        <w:t> 2. Відбувається обов’язкове оприлюднення критеріїв оцінювання.</w:t>
      </w:r>
    </w:p>
    <w:p w14:paraId="59B5B673" w14:textId="77777777" w:rsidR="006F2223" w:rsidRPr="00CE7C89"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CE7C89">
        <w:rPr>
          <w:rFonts w:ascii="Times New Roman" w:eastAsia="Times New Roman" w:hAnsi="Times New Roman" w:cs="Times New Roman"/>
          <w:sz w:val="24"/>
          <w:szCs w:val="24"/>
          <w:lang w:eastAsia="uk-UA"/>
        </w:rPr>
        <w:t>3. Впроваджується самооцінювання і взаємооцінювання учнів.</w:t>
      </w:r>
    </w:p>
    <w:p w14:paraId="2B254347" w14:textId="77777777" w:rsidR="006F2223" w:rsidRPr="00CE7C89"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CE7C89">
        <w:rPr>
          <w:rFonts w:ascii="Times New Roman" w:eastAsia="Times New Roman" w:hAnsi="Times New Roman" w:cs="Times New Roman"/>
          <w:sz w:val="24"/>
          <w:szCs w:val="24"/>
          <w:lang w:eastAsia="uk-UA"/>
        </w:rPr>
        <w:t>4. Використовується учнівське портфоліо як спосіб оцінювання навчальних досягнень ( у початковій школі).</w:t>
      </w:r>
    </w:p>
    <w:p w14:paraId="4F92CB0A" w14:textId="144196FA" w:rsidR="006F2223" w:rsidRPr="00CE7C89"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CE7C89">
        <w:rPr>
          <w:rFonts w:ascii="Times New Roman" w:eastAsia="Times New Roman" w:hAnsi="Times New Roman" w:cs="Times New Roman"/>
          <w:sz w:val="24"/>
          <w:szCs w:val="24"/>
          <w:lang w:eastAsia="uk-UA"/>
        </w:rPr>
        <w:t>5. Впроваджується формувальне оцінювання</w:t>
      </w:r>
      <w:r w:rsidR="002B7C67" w:rsidRPr="00CE7C89">
        <w:rPr>
          <w:rFonts w:ascii="Times New Roman" w:eastAsia="Times New Roman" w:hAnsi="Times New Roman" w:cs="Times New Roman"/>
          <w:sz w:val="24"/>
          <w:szCs w:val="24"/>
          <w:lang w:eastAsia="uk-UA"/>
        </w:rPr>
        <w:t xml:space="preserve"> у 1-2 класах, підсумкове, річне рівневе оцінювання  у 3-4 класах, бальне у 5-11 класах </w:t>
      </w:r>
      <w:r w:rsidRPr="00CE7C89">
        <w:rPr>
          <w:rFonts w:ascii="Times New Roman" w:eastAsia="Times New Roman" w:hAnsi="Times New Roman" w:cs="Times New Roman"/>
          <w:sz w:val="24"/>
          <w:szCs w:val="24"/>
          <w:lang w:eastAsia="uk-UA"/>
        </w:rPr>
        <w:t>.</w:t>
      </w:r>
      <w:r w:rsidR="002B7C67" w:rsidRPr="00CE7C89">
        <w:rPr>
          <w:rFonts w:ascii="Times New Roman" w:eastAsia="Times New Roman" w:hAnsi="Times New Roman" w:cs="Times New Roman"/>
          <w:sz w:val="24"/>
          <w:szCs w:val="24"/>
          <w:lang w:eastAsia="uk-UA"/>
        </w:rPr>
        <w:t xml:space="preserve"> Обов’язково визначається адаптаційний період з переходом</w:t>
      </w:r>
      <w:r w:rsidR="00914377" w:rsidRPr="00CE7C89">
        <w:rPr>
          <w:rFonts w:ascii="Times New Roman" w:eastAsia="Times New Roman" w:hAnsi="Times New Roman" w:cs="Times New Roman"/>
          <w:sz w:val="24"/>
          <w:szCs w:val="24"/>
          <w:lang w:eastAsia="uk-UA"/>
        </w:rPr>
        <w:t xml:space="preserve"> від формувального, рівневого до бального.</w:t>
      </w:r>
    </w:p>
    <w:p w14:paraId="4D842D14"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Педагоги закладу постійно враховують думку учнів та їх батьків щодо системи оцінювання. Це реалізуємо шляхом опитування учнів, а також спілкуванням з батьками під час відвідування ними школи, проведення батьківських зборів.</w:t>
      </w:r>
    </w:p>
    <w:p w14:paraId="62C22810"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Як було оцінено виконання даного критерію</w:t>
      </w:r>
    </w:p>
    <w:p w14:paraId="4D87D8CF"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Для оцінки виконання даного критерію було вивчено такі питання:</w:t>
      </w:r>
    </w:p>
    <w:p w14:paraId="6F9565B9"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Чи оприлюднені критерії оцінювання навчальних досягнень учнів у закладі?</w:t>
      </w:r>
    </w:p>
    <w:p w14:paraId="516C52F5"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Чи використовується у закладі освіти формувальне оцінювання?</w:t>
      </w:r>
    </w:p>
    <w:p w14:paraId="43B75872"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Чи вважають учні оцінювання їх навчальних досягнень у закладі освіти справедливим?</w:t>
      </w:r>
    </w:p>
    <w:p w14:paraId="6BC8E647"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Методи збору інформації, які було використано</w:t>
      </w:r>
    </w:p>
    <w:p w14:paraId="15371BF8"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Опитування (анкетування учнів і батьків).</w:t>
      </w:r>
    </w:p>
    <w:p w14:paraId="7E38BB67" w14:textId="77777777" w:rsidR="006F2223" w:rsidRPr="006F2223" w:rsidRDefault="00C11B39" w:rsidP="00CD0CE4">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b/>
          <w:bCs/>
          <w:sz w:val="24"/>
          <w:szCs w:val="24"/>
          <w:lang w:eastAsia="uk-UA"/>
        </w:rPr>
        <w:t>Результати анке</w:t>
      </w:r>
      <w:r w:rsidR="006F2223" w:rsidRPr="006F2223">
        <w:rPr>
          <w:rFonts w:ascii="Times New Roman" w:eastAsia="Times New Roman" w:hAnsi="Times New Roman" w:cs="Times New Roman"/>
          <w:b/>
          <w:bCs/>
          <w:sz w:val="24"/>
          <w:szCs w:val="24"/>
          <w:lang w:eastAsia="uk-UA"/>
        </w:rPr>
        <w:t>тування учнів (б</w:t>
      </w:r>
      <w:r>
        <w:rPr>
          <w:rFonts w:ascii="Times New Roman" w:eastAsia="Times New Roman" w:hAnsi="Times New Roman" w:cs="Times New Roman"/>
          <w:b/>
          <w:bCs/>
          <w:sz w:val="24"/>
          <w:szCs w:val="24"/>
          <w:lang w:eastAsia="uk-UA"/>
        </w:rPr>
        <w:t>рало участь 62 учня</w:t>
      </w:r>
      <w:r w:rsidR="006F2223" w:rsidRPr="006F2223">
        <w:rPr>
          <w:rFonts w:ascii="Times New Roman" w:eastAsia="Times New Roman" w:hAnsi="Times New Roman" w:cs="Times New Roman"/>
          <w:b/>
          <w:bCs/>
          <w:sz w:val="24"/>
          <w:szCs w:val="24"/>
          <w:lang w:eastAsia="uk-UA"/>
        </w:rPr>
        <w:t>)</w:t>
      </w:r>
    </w:p>
    <w:p w14:paraId="617A551A" w14:textId="77777777" w:rsidR="00C11B39" w:rsidRPr="001C5C76" w:rsidRDefault="00C11B39" w:rsidP="007C2BFF">
      <w:pPr>
        <w:pStyle w:val="a3"/>
        <w:numPr>
          <w:ilvl w:val="0"/>
          <w:numId w:val="16"/>
        </w:numPr>
        <w:spacing w:after="0"/>
        <w:jc w:val="both"/>
        <w:rPr>
          <w:rFonts w:ascii="Times New Roman" w:hAnsi="Times New Roman"/>
          <w:sz w:val="24"/>
          <w:szCs w:val="24"/>
        </w:rPr>
      </w:pPr>
      <w:r w:rsidRPr="001C5C76">
        <w:rPr>
          <w:rFonts w:ascii="Times New Roman" w:hAnsi="Times New Roman"/>
          <w:sz w:val="24"/>
          <w:szCs w:val="24"/>
        </w:rPr>
        <w:t>Наскільки вчителі справедливо оцінюють Ваші навчальні досягнення?</w:t>
      </w:r>
    </w:p>
    <w:p w14:paraId="2D1FBBDC" w14:textId="77777777" w:rsidR="00C11B39" w:rsidRPr="001C5C76" w:rsidRDefault="00C11B39" w:rsidP="007C2BFF">
      <w:pPr>
        <w:pStyle w:val="a3"/>
        <w:numPr>
          <w:ilvl w:val="0"/>
          <w:numId w:val="20"/>
        </w:numPr>
        <w:spacing w:after="0"/>
        <w:jc w:val="both"/>
        <w:rPr>
          <w:rFonts w:ascii="Times New Roman" w:hAnsi="Times New Roman"/>
          <w:sz w:val="24"/>
          <w:szCs w:val="24"/>
        </w:rPr>
      </w:pPr>
      <w:r w:rsidRPr="001C5C76">
        <w:rPr>
          <w:rFonts w:ascii="Times New Roman" w:hAnsi="Times New Roman"/>
          <w:sz w:val="24"/>
          <w:szCs w:val="24"/>
        </w:rPr>
        <w:t>оцінюють справедливо – 58,1%;</w:t>
      </w:r>
    </w:p>
    <w:p w14:paraId="3576B29A" w14:textId="77777777" w:rsidR="00C11B39" w:rsidRPr="001C5C76" w:rsidRDefault="00C11B39" w:rsidP="007C2BFF">
      <w:pPr>
        <w:pStyle w:val="a3"/>
        <w:numPr>
          <w:ilvl w:val="0"/>
          <w:numId w:val="20"/>
        </w:numPr>
        <w:spacing w:after="0"/>
        <w:jc w:val="both"/>
        <w:rPr>
          <w:rFonts w:ascii="Times New Roman" w:hAnsi="Times New Roman"/>
          <w:sz w:val="24"/>
          <w:szCs w:val="24"/>
        </w:rPr>
      </w:pPr>
      <w:r w:rsidRPr="001C5C76">
        <w:rPr>
          <w:rFonts w:ascii="Times New Roman" w:hAnsi="Times New Roman"/>
          <w:sz w:val="24"/>
          <w:szCs w:val="24"/>
        </w:rPr>
        <w:t>у більшості випадків оцінюють справедливо -35,5%;</w:t>
      </w:r>
    </w:p>
    <w:p w14:paraId="25AE82F5" w14:textId="77777777" w:rsidR="00C11B39" w:rsidRPr="001C5C76" w:rsidRDefault="00C11B39" w:rsidP="007C2BFF">
      <w:pPr>
        <w:pStyle w:val="a3"/>
        <w:numPr>
          <w:ilvl w:val="0"/>
          <w:numId w:val="20"/>
        </w:numPr>
        <w:spacing w:after="0"/>
        <w:jc w:val="both"/>
        <w:rPr>
          <w:rFonts w:ascii="Times New Roman" w:hAnsi="Times New Roman"/>
          <w:sz w:val="24"/>
          <w:szCs w:val="24"/>
        </w:rPr>
      </w:pPr>
      <w:bookmarkStart w:id="0" w:name="_Hlk157693406"/>
      <w:r w:rsidRPr="001C5C76">
        <w:rPr>
          <w:rFonts w:ascii="Times New Roman" w:hAnsi="Times New Roman"/>
          <w:sz w:val="24"/>
          <w:szCs w:val="24"/>
        </w:rPr>
        <w:t>у більшості випадків оцінюють несправедливо -3,2%;</w:t>
      </w:r>
    </w:p>
    <w:p w14:paraId="32E2AFA5" w14:textId="77777777" w:rsidR="00C11B39" w:rsidRPr="001C5C76" w:rsidRDefault="00C11B39" w:rsidP="007C2BFF">
      <w:pPr>
        <w:pStyle w:val="a3"/>
        <w:numPr>
          <w:ilvl w:val="0"/>
          <w:numId w:val="20"/>
        </w:numPr>
        <w:spacing w:after="0"/>
        <w:jc w:val="both"/>
        <w:rPr>
          <w:rFonts w:ascii="Times New Roman" w:hAnsi="Times New Roman"/>
          <w:sz w:val="24"/>
          <w:szCs w:val="24"/>
        </w:rPr>
      </w:pPr>
      <w:r w:rsidRPr="001C5C76">
        <w:rPr>
          <w:rFonts w:ascii="Times New Roman" w:hAnsi="Times New Roman"/>
          <w:sz w:val="24"/>
          <w:szCs w:val="24"/>
        </w:rPr>
        <w:t>оцінюють несправедливо -3,2%.</w:t>
      </w:r>
    </w:p>
    <w:bookmarkEnd w:id="0"/>
    <w:p w14:paraId="3D792116" w14:textId="77777777" w:rsidR="00784740" w:rsidRPr="006F2223" w:rsidRDefault="006F2223" w:rsidP="00784740">
      <w:pPr>
        <w:shd w:val="clear" w:color="auto" w:fill="FFFFFF"/>
        <w:spacing w:after="0" w:line="240" w:lineRule="auto"/>
        <w:rPr>
          <w:rFonts w:ascii="Helvetica" w:eastAsia="Times New Roman" w:hAnsi="Helvetica" w:cs="Helvetica"/>
          <w:sz w:val="21"/>
          <w:szCs w:val="21"/>
          <w:lang w:eastAsia="uk-UA"/>
        </w:rPr>
      </w:pPr>
      <w:r w:rsidRPr="006F2223">
        <w:rPr>
          <w:rFonts w:ascii="Helvetica" w:eastAsia="Times New Roman" w:hAnsi="Helvetica" w:cs="Helvetica"/>
          <w:sz w:val="21"/>
          <w:szCs w:val="21"/>
          <w:lang w:eastAsia="uk-UA"/>
        </w:rPr>
        <w:t> </w:t>
      </w:r>
      <w:r w:rsidR="00784740" w:rsidRPr="006F2223">
        <w:rPr>
          <w:rFonts w:ascii="Times New Roman" w:eastAsia="Times New Roman" w:hAnsi="Times New Roman" w:cs="Times New Roman"/>
          <w:b/>
          <w:bCs/>
          <w:sz w:val="24"/>
          <w:szCs w:val="24"/>
          <w:lang w:eastAsia="uk-UA"/>
        </w:rPr>
        <w:t>Р</w:t>
      </w:r>
      <w:r w:rsidR="00784740">
        <w:rPr>
          <w:rFonts w:ascii="Times New Roman" w:eastAsia="Times New Roman" w:hAnsi="Times New Roman" w:cs="Times New Roman"/>
          <w:b/>
          <w:bCs/>
          <w:sz w:val="24"/>
          <w:szCs w:val="24"/>
          <w:lang w:eastAsia="uk-UA"/>
        </w:rPr>
        <w:t>езультати анкетування батьків (взяли участь 59 батьків</w:t>
      </w:r>
      <w:r w:rsidR="00784740" w:rsidRPr="006F2223">
        <w:rPr>
          <w:rFonts w:ascii="Times New Roman" w:eastAsia="Times New Roman" w:hAnsi="Times New Roman" w:cs="Times New Roman"/>
          <w:b/>
          <w:bCs/>
          <w:sz w:val="24"/>
          <w:szCs w:val="24"/>
          <w:lang w:eastAsia="uk-UA"/>
        </w:rPr>
        <w:t>)</w:t>
      </w:r>
    </w:p>
    <w:p w14:paraId="6AF72228" w14:textId="77777777" w:rsidR="00784740" w:rsidRPr="00784740" w:rsidRDefault="00784740" w:rsidP="007C2BFF">
      <w:pPr>
        <w:pStyle w:val="a3"/>
        <w:numPr>
          <w:ilvl w:val="0"/>
          <w:numId w:val="16"/>
        </w:numPr>
        <w:spacing w:after="0"/>
        <w:jc w:val="both"/>
        <w:rPr>
          <w:rFonts w:ascii="Times New Roman" w:hAnsi="Times New Roman"/>
          <w:sz w:val="24"/>
          <w:szCs w:val="24"/>
        </w:rPr>
      </w:pPr>
      <w:r w:rsidRPr="00784740">
        <w:rPr>
          <w:rFonts w:ascii="Times New Roman" w:hAnsi="Times New Roman"/>
          <w:sz w:val="24"/>
          <w:szCs w:val="24"/>
        </w:rPr>
        <w:t>Учителі справедливо оцінюють навчальні досягнення Вашої дитини?</w:t>
      </w:r>
    </w:p>
    <w:p w14:paraId="25E63837" w14:textId="77777777" w:rsidR="00784740" w:rsidRPr="00784740" w:rsidRDefault="00784740" w:rsidP="007C2BFF">
      <w:pPr>
        <w:pStyle w:val="a3"/>
        <w:numPr>
          <w:ilvl w:val="0"/>
          <w:numId w:val="22"/>
        </w:numPr>
        <w:spacing w:after="0"/>
        <w:jc w:val="both"/>
        <w:rPr>
          <w:rFonts w:ascii="Times New Roman" w:hAnsi="Times New Roman"/>
          <w:sz w:val="24"/>
          <w:szCs w:val="24"/>
        </w:rPr>
      </w:pPr>
      <w:r w:rsidRPr="00784740">
        <w:rPr>
          <w:rFonts w:ascii="Times New Roman" w:hAnsi="Times New Roman"/>
          <w:sz w:val="24"/>
          <w:szCs w:val="24"/>
        </w:rPr>
        <w:t>так, завжди -52,5%;</w:t>
      </w:r>
    </w:p>
    <w:p w14:paraId="0C076E2D" w14:textId="77777777" w:rsidR="00784740" w:rsidRPr="00784740" w:rsidRDefault="00784740" w:rsidP="007C2BFF">
      <w:pPr>
        <w:pStyle w:val="a3"/>
        <w:numPr>
          <w:ilvl w:val="0"/>
          <w:numId w:val="22"/>
        </w:numPr>
        <w:spacing w:after="0"/>
        <w:jc w:val="both"/>
        <w:rPr>
          <w:rFonts w:ascii="Times New Roman" w:hAnsi="Times New Roman"/>
          <w:sz w:val="24"/>
          <w:szCs w:val="24"/>
        </w:rPr>
      </w:pPr>
      <w:r w:rsidRPr="00784740">
        <w:rPr>
          <w:rFonts w:ascii="Times New Roman" w:hAnsi="Times New Roman"/>
          <w:sz w:val="24"/>
          <w:szCs w:val="24"/>
        </w:rPr>
        <w:t>переважно так -42,4%;</w:t>
      </w:r>
    </w:p>
    <w:p w14:paraId="141A5FCF" w14:textId="77777777" w:rsidR="00784740" w:rsidRPr="00784740" w:rsidRDefault="00784740" w:rsidP="007C2BFF">
      <w:pPr>
        <w:pStyle w:val="a3"/>
        <w:numPr>
          <w:ilvl w:val="0"/>
          <w:numId w:val="22"/>
        </w:numPr>
        <w:spacing w:after="0"/>
        <w:jc w:val="both"/>
        <w:rPr>
          <w:rFonts w:ascii="Times New Roman" w:hAnsi="Times New Roman"/>
          <w:sz w:val="24"/>
          <w:szCs w:val="24"/>
        </w:rPr>
      </w:pPr>
      <w:r w:rsidRPr="00784740">
        <w:rPr>
          <w:rFonts w:ascii="Times New Roman" w:hAnsi="Times New Roman"/>
          <w:sz w:val="24"/>
          <w:szCs w:val="24"/>
        </w:rPr>
        <w:t>іноді – 5,1%;</w:t>
      </w:r>
    </w:p>
    <w:p w14:paraId="52DA4929" w14:textId="77777777" w:rsidR="00784740" w:rsidRPr="00784740" w:rsidRDefault="00784740" w:rsidP="007C2BFF">
      <w:pPr>
        <w:pStyle w:val="a3"/>
        <w:numPr>
          <w:ilvl w:val="0"/>
          <w:numId w:val="22"/>
        </w:numPr>
        <w:spacing w:after="0"/>
        <w:jc w:val="both"/>
        <w:rPr>
          <w:rFonts w:ascii="Times New Roman" w:hAnsi="Times New Roman"/>
          <w:sz w:val="24"/>
          <w:szCs w:val="24"/>
        </w:rPr>
      </w:pPr>
      <w:r w:rsidRPr="00784740">
        <w:rPr>
          <w:rFonts w:ascii="Times New Roman" w:hAnsi="Times New Roman"/>
          <w:sz w:val="24"/>
          <w:szCs w:val="24"/>
        </w:rPr>
        <w:t>ні, ніколи – 0%.</w:t>
      </w:r>
    </w:p>
    <w:p w14:paraId="1B35963E" w14:textId="77777777" w:rsidR="006F2223" w:rsidRPr="006F2223" w:rsidRDefault="006F2223" w:rsidP="006F2223">
      <w:pPr>
        <w:shd w:val="clear" w:color="auto" w:fill="FFFFFF"/>
        <w:spacing w:before="120" w:after="0" w:line="240" w:lineRule="auto"/>
        <w:rPr>
          <w:rFonts w:ascii="Helvetica" w:eastAsia="Times New Roman" w:hAnsi="Helvetica" w:cs="Helvetica"/>
          <w:sz w:val="21"/>
          <w:szCs w:val="21"/>
          <w:lang w:eastAsia="uk-UA"/>
        </w:rPr>
      </w:pPr>
    </w:p>
    <w:p w14:paraId="71D19506" w14:textId="77777777" w:rsidR="006F2223" w:rsidRPr="006F2223" w:rsidRDefault="006F2223" w:rsidP="007C2BFF">
      <w:pPr>
        <w:numPr>
          <w:ilvl w:val="0"/>
          <w:numId w:val="5"/>
        </w:numPr>
        <w:shd w:val="clear" w:color="auto" w:fill="FFFFFF"/>
        <w:spacing w:after="0" w:line="240" w:lineRule="auto"/>
        <w:ind w:left="375"/>
        <w:jc w:val="both"/>
        <w:rPr>
          <w:rFonts w:ascii="Helvetica" w:eastAsia="Times New Roman" w:hAnsi="Helvetica" w:cs="Helvetica"/>
          <w:sz w:val="21"/>
          <w:szCs w:val="21"/>
          <w:lang w:eastAsia="uk-UA"/>
        </w:rPr>
      </w:pPr>
      <w:r w:rsidRPr="006F2223">
        <w:rPr>
          <w:rFonts w:ascii="Times New Roman" w:eastAsia="Times New Roman" w:hAnsi="Times New Roman" w:cs="Times New Roman"/>
          <w:i/>
          <w:iCs/>
          <w:sz w:val="24"/>
          <w:szCs w:val="24"/>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14:paraId="104EF27B" w14:textId="7222FFF1" w:rsidR="006F2223" w:rsidRPr="006F2223" w:rsidRDefault="00020961" w:rsidP="00914377">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У Кам’янець-Подільському ліцеї №13</w:t>
      </w:r>
      <w:r w:rsidRPr="006F2223">
        <w:rPr>
          <w:rFonts w:ascii="Times New Roman" w:eastAsia="Times New Roman" w:hAnsi="Times New Roman" w:cs="Times New Roman"/>
          <w:sz w:val="24"/>
          <w:szCs w:val="24"/>
          <w:lang w:eastAsia="uk-UA"/>
        </w:rPr>
        <w:t xml:space="preserve"> </w:t>
      </w:r>
      <w:r w:rsidR="006F2223" w:rsidRPr="006F2223">
        <w:rPr>
          <w:rFonts w:ascii="Times New Roman" w:eastAsia="Times New Roman" w:hAnsi="Times New Roman" w:cs="Times New Roman"/>
          <w:sz w:val="24"/>
          <w:szCs w:val="24"/>
          <w:lang w:eastAsia="uk-UA"/>
        </w:rPr>
        <w:t xml:space="preserve"> здійснюється аналіз результатів навчання здобувачів освіти. Основним індикатором вимірювання результатів освітньої діяльності учнів школи є їхні навчальні досягнення.</w:t>
      </w:r>
    </w:p>
    <w:p w14:paraId="3FB9105B" w14:textId="7B3D5B95" w:rsidR="006F2223" w:rsidRPr="006F2223" w:rsidRDefault="006F2223" w:rsidP="00914377">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Відбувається постійний моніторинг системи оцінювання навчальних досягнень учнів з боку адміністрації закладу освіти.</w:t>
      </w:r>
    </w:p>
    <w:p w14:paraId="39B54B53" w14:textId="43C1C207" w:rsidR="006F2223" w:rsidRPr="006F2223" w:rsidRDefault="006F2223" w:rsidP="00914377">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Двічі на рік проводиться підсумковий моніторинг оцінювання результ</w:t>
      </w:r>
      <w:r w:rsidR="003B6AFE">
        <w:rPr>
          <w:rFonts w:ascii="Times New Roman" w:eastAsia="Times New Roman" w:hAnsi="Times New Roman" w:cs="Times New Roman"/>
          <w:sz w:val="24"/>
          <w:szCs w:val="24"/>
          <w:lang w:eastAsia="uk-UA"/>
        </w:rPr>
        <w:t>атів навчальних досягнень учнів</w:t>
      </w:r>
      <w:r w:rsidRPr="006F2223">
        <w:rPr>
          <w:rFonts w:ascii="Times New Roman" w:eastAsia="Times New Roman" w:hAnsi="Times New Roman" w:cs="Times New Roman"/>
          <w:sz w:val="24"/>
          <w:szCs w:val="24"/>
          <w:lang w:eastAsia="uk-UA"/>
        </w:rPr>
        <w:t>.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14:paraId="7B1787F0" w14:textId="7BEF698C" w:rsidR="006F2223" w:rsidRPr="006F2223" w:rsidRDefault="006F2223" w:rsidP="00914377">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Основні завдання, які вирішуємо за допомогою моніторингу навчальних досягнень учнів:</w:t>
      </w:r>
    </w:p>
    <w:p w14:paraId="50C70BC1" w14:textId="2AB11AF8" w:rsidR="006F2223" w:rsidRPr="006F2223" w:rsidRDefault="006F2223" w:rsidP="00914377">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1. Вивчення якості освітнього процесу.</w:t>
      </w:r>
    </w:p>
    <w:p w14:paraId="7F1AD7D5" w14:textId="77777777" w:rsidR="006F2223" w:rsidRPr="006F2223" w:rsidRDefault="006F2223" w:rsidP="00914377">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2.  Удосконалення оцінювання навчальних досягнень учнів з окремих предметів.</w:t>
      </w:r>
    </w:p>
    <w:p w14:paraId="43D6F5B9" w14:textId="77777777" w:rsidR="006F2223" w:rsidRPr="006F2223" w:rsidRDefault="006F2223" w:rsidP="00914377">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3. Простеження компетентнісного підходу у системі оцінювання навчальних досягнень учнів.</w:t>
      </w:r>
    </w:p>
    <w:p w14:paraId="289D910D" w14:textId="77777777" w:rsidR="006F2223" w:rsidRPr="006F2223" w:rsidRDefault="006F2223" w:rsidP="00914377">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Для моніторингу системи оцінювання навчальних досягнень учнів використовуємо:</w:t>
      </w:r>
    </w:p>
    <w:p w14:paraId="3FD26734" w14:textId="77777777" w:rsidR="006F2223" w:rsidRPr="006F2223" w:rsidRDefault="006F2223" w:rsidP="007C2BFF">
      <w:pPr>
        <w:numPr>
          <w:ilvl w:val="0"/>
          <w:numId w:val="6"/>
        </w:numPr>
        <w:shd w:val="clear" w:color="auto" w:fill="FFFFFF"/>
        <w:spacing w:after="0" w:line="240" w:lineRule="auto"/>
        <w:ind w:left="375"/>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результати ДПА у початковій, базовій та старшій школі;</w:t>
      </w:r>
    </w:p>
    <w:p w14:paraId="05CE1AAC" w14:textId="1092EA97" w:rsidR="006F2223" w:rsidRPr="006F2223" w:rsidRDefault="006F2223" w:rsidP="00914377">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xml:space="preserve">• підсумкове </w:t>
      </w:r>
      <w:r w:rsidR="00914377">
        <w:rPr>
          <w:rFonts w:ascii="Times New Roman" w:eastAsia="Times New Roman" w:hAnsi="Times New Roman" w:cs="Times New Roman"/>
          <w:sz w:val="24"/>
          <w:szCs w:val="24"/>
          <w:lang w:eastAsia="uk-UA"/>
        </w:rPr>
        <w:t xml:space="preserve">річне </w:t>
      </w:r>
      <w:r w:rsidRPr="006F2223">
        <w:rPr>
          <w:rFonts w:ascii="Times New Roman" w:eastAsia="Times New Roman" w:hAnsi="Times New Roman" w:cs="Times New Roman"/>
          <w:sz w:val="24"/>
          <w:szCs w:val="24"/>
          <w:lang w:eastAsia="uk-UA"/>
        </w:rPr>
        <w:t xml:space="preserve">оцінювання учнів </w:t>
      </w:r>
      <w:r w:rsidR="00914377">
        <w:rPr>
          <w:rFonts w:ascii="Times New Roman" w:eastAsia="Times New Roman" w:hAnsi="Times New Roman" w:cs="Times New Roman"/>
          <w:sz w:val="24"/>
          <w:szCs w:val="24"/>
          <w:lang w:eastAsia="uk-UA"/>
        </w:rPr>
        <w:t>за підсумками І семестру, річного оцінювання</w:t>
      </w:r>
      <w:r w:rsidRPr="006F2223">
        <w:rPr>
          <w:rFonts w:ascii="Times New Roman" w:eastAsia="Times New Roman" w:hAnsi="Times New Roman" w:cs="Times New Roman"/>
          <w:sz w:val="24"/>
          <w:szCs w:val="24"/>
          <w:lang w:eastAsia="uk-UA"/>
        </w:rPr>
        <w:t>.</w:t>
      </w:r>
    </w:p>
    <w:p w14:paraId="4EE1F7B9" w14:textId="77777777" w:rsidR="006F2223" w:rsidRPr="006F2223" w:rsidRDefault="00020961" w:rsidP="00CD0CE4">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lastRenderedPageBreak/>
        <w:t> У Кам’янець-Подільському ліцеї №13</w:t>
      </w:r>
      <w:r w:rsidRPr="006F2223">
        <w:rPr>
          <w:rFonts w:ascii="Times New Roman" w:eastAsia="Times New Roman" w:hAnsi="Times New Roman" w:cs="Times New Roman"/>
          <w:sz w:val="24"/>
          <w:szCs w:val="24"/>
          <w:lang w:eastAsia="uk-UA"/>
        </w:rPr>
        <w:t xml:space="preserve"> </w:t>
      </w:r>
      <w:r w:rsidR="006F2223" w:rsidRPr="006F2223">
        <w:rPr>
          <w:rFonts w:ascii="Times New Roman" w:eastAsia="Times New Roman" w:hAnsi="Times New Roman" w:cs="Times New Roman"/>
          <w:sz w:val="24"/>
          <w:szCs w:val="24"/>
          <w:lang w:eastAsia="uk-UA"/>
        </w:rPr>
        <w:t xml:space="preserve"> використовуємо такі способи отримання інформації за результатами моніторингових досліджень, що стосуються системи оцінювання навчальних досягнень учнів:</w:t>
      </w:r>
    </w:p>
    <w:p w14:paraId="4DE959BC"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порівняльний аналіз між результатами ДПА та підсумковим оцінюванням учителя з предмету (курсу);</w:t>
      </w:r>
    </w:p>
    <w:p w14:paraId="0C245FDC"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аналіз середнього балу класів за підсумками семестрового і річного оцінювання;</w:t>
      </w:r>
    </w:p>
    <w:p w14:paraId="6A7E373D"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порівняльний аналіз середнього балу навчальних досягнень учнів з окремих предметів.</w:t>
      </w:r>
    </w:p>
    <w:p w14:paraId="071A0178" w14:textId="77AFEF54"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За результатами проведення моніторингів навчальних досягнень учнів у закладі готується звіт, у якому підводяться підсумки проведення моніторингових досліджень. Результати аналізу моніторингових досліджень розглядаються на  засіданні педагогічної ради</w:t>
      </w:r>
      <w:r w:rsidR="00914377">
        <w:rPr>
          <w:rFonts w:ascii="Times New Roman" w:eastAsia="Times New Roman" w:hAnsi="Times New Roman" w:cs="Times New Roman"/>
          <w:sz w:val="24"/>
          <w:szCs w:val="24"/>
          <w:lang w:eastAsia="uk-UA"/>
        </w:rPr>
        <w:t xml:space="preserve"> та висвітлюються на сайті закладу</w:t>
      </w:r>
      <w:r w:rsidRPr="006F2223">
        <w:rPr>
          <w:rFonts w:ascii="Times New Roman" w:eastAsia="Times New Roman" w:hAnsi="Times New Roman" w:cs="Times New Roman"/>
          <w:sz w:val="24"/>
          <w:szCs w:val="24"/>
          <w:lang w:eastAsia="uk-UA"/>
        </w:rPr>
        <w:t>.</w:t>
      </w:r>
    </w:p>
    <w:p w14:paraId="0BB71810" w14:textId="77777777" w:rsidR="006F2223" w:rsidRPr="006F2223" w:rsidRDefault="006F2223" w:rsidP="00A70B83">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Як було оцінено виконання даного критерію</w:t>
      </w:r>
    </w:p>
    <w:p w14:paraId="0A22CB86" w14:textId="77777777" w:rsidR="006F2223" w:rsidRPr="006F2223" w:rsidRDefault="006F2223" w:rsidP="00A70B83">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Для оцінки виконання даного критерію було вивчено такі питання:</w:t>
      </w:r>
    </w:p>
    <w:p w14:paraId="73E67F83" w14:textId="77777777" w:rsidR="006F2223" w:rsidRPr="006F2223" w:rsidRDefault="006F2223" w:rsidP="00A70B83">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Яка освітня мета проведення моніторингових досліджень?</w:t>
      </w:r>
    </w:p>
    <w:p w14:paraId="6CB6A864" w14:textId="4925EBCE" w:rsidR="006F2223" w:rsidRPr="006F2223" w:rsidRDefault="006F2223" w:rsidP="00A70B83">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Чи підготовленні аналітичні матеріали за результатами дослідження?</w:t>
      </w:r>
    </w:p>
    <w:p w14:paraId="3667026F" w14:textId="77777777" w:rsidR="006F2223" w:rsidRPr="006F2223" w:rsidRDefault="006F2223" w:rsidP="00A70B83">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Чи прийняті рішення про вдосконалення освітньої діяльності за результатами прийнятих рішень на основі проведених моніторингів?</w:t>
      </w:r>
    </w:p>
    <w:p w14:paraId="28D52AC7" w14:textId="77777777" w:rsidR="006F2223" w:rsidRPr="006F2223" w:rsidRDefault="006F2223" w:rsidP="00A70B83">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Чи внесли зміни вчителі в практику оцінювання навчальних досягнень учнів, якщо були виявлені проблеми за результатами моніторингів?</w:t>
      </w:r>
    </w:p>
    <w:p w14:paraId="14D6CE97" w14:textId="77777777" w:rsidR="006F2223" w:rsidRPr="006F2223" w:rsidRDefault="006F2223" w:rsidP="00A70B83">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Методи збору інформації, які було використано</w:t>
      </w:r>
    </w:p>
    <w:p w14:paraId="0FC03679" w14:textId="77777777" w:rsidR="006F2223" w:rsidRPr="006F2223" w:rsidRDefault="006F2223" w:rsidP="00A70B83">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Вивчення документації (аналітичні звіти, статистичний аналіз, протоколи засідань педагогічної ради).</w:t>
      </w:r>
    </w:p>
    <w:p w14:paraId="5BF67B99" w14:textId="77777777" w:rsidR="006F2223" w:rsidRPr="003B6AFE" w:rsidRDefault="006F2223" w:rsidP="00CD0CE4">
      <w:pPr>
        <w:shd w:val="clear" w:color="auto" w:fill="FFFFFF"/>
        <w:spacing w:after="0" w:line="240" w:lineRule="auto"/>
        <w:jc w:val="both"/>
        <w:rPr>
          <w:rFonts w:ascii="Helvetica" w:eastAsia="Times New Roman" w:hAnsi="Helvetica" w:cs="Helvetica"/>
          <w:b/>
          <w:sz w:val="21"/>
          <w:szCs w:val="21"/>
          <w:lang w:eastAsia="uk-UA"/>
        </w:rPr>
      </w:pPr>
      <w:r w:rsidRPr="003B6AFE">
        <w:rPr>
          <w:rFonts w:ascii="Times New Roman" w:eastAsia="Times New Roman" w:hAnsi="Times New Roman" w:cs="Times New Roman"/>
          <w:b/>
          <w:sz w:val="24"/>
          <w:szCs w:val="24"/>
          <w:lang w:eastAsia="uk-UA"/>
        </w:rPr>
        <w:t xml:space="preserve"> Критерій 2.2.2. Впровадження у </w:t>
      </w:r>
      <w:r w:rsidR="00020961" w:rsidRPr="003B6AFE">
        <w:rPr>
          <w:rFonts w:ascii="Times New Roman" w:eastAsia="Times New Roman" w:hAnsi="Times New Roman" w:cs="Times New Roman"/>
          <w:b/>
          <w:sz w:val="24"/>
          <w:szCs w:val="24"/>
          <w:lang w:eastAsia="uk-UA"/>
        </w:rPr>
        <w:t xml:space="preserve">Кам’янець-Подільському ліцеї №13 </w:t>
      </w:r>
      <w:r w:rsidRPr="003B6AFE">
        <w:rPr>
          <w:rFonts w:ascii="Times New Roman" w:eastAsia="Times New Roman" w:hAnsi="Times New Roman" w:cs="Times New Roman"/>
          <w:b/>
          <w:sz w:val="24"/>
          <w:szCs w:val="24"/>
          <w:lang w:eastAsia="uk-UA"/>
        </w:rPr>
        <w:t>системи формувального оцінювання</w:t>
      </w:r>
    </w:p>
    <w:p w14:paraId="19F08CE7"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У закладі</w:t>
      </w:r>
      <w:r w:rsidR="001C5C76">
        <w:rPr>
          <w:rFonts w:ascii="Times New Roman" w:eastAsia="Times New Roman" w:hAnsi="Times New Roman" w:cs="Times New Roman"/>
          <w:sz w:val="24"/>
          <w:szCs w:val="24"/>
          <w:lang w:eastAsia="uk-UA"/>
        </w:rPr>
        <w:t xml:space="preserve"> </w:t>
      </w:r>
      <w:r w:rsidRPr="006F2223">
        <w:rPr>
          <w:rFonts w:ascii="Times New Roman" w:eastAsia="Times New Roman" w:hAnsi="Times New Roman" w:cs="Times New Roman"/>
          <w:sz w:val="24"/>
          <w:szCs w:val="24"/>
          <w:lang w:eastAsia="uk-UA"/>
        </w:rPr>
        <w:t>впроваджується система формувального оцінювання. Учителі, які працюють в початковій школі,  шукають підходи в оцінюванні, які б враховували індивідуальний поступ учня. Тому в освітній процес школи впроваджується формувальне оцінювання. Воно оцінює процес навчання учнів, а не результат.</w:t>
      </w:r>
    </w:p>
    <w:p w14:paraId="3C5A381C"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Особливостями впроваджуваного у закладі формувального оцінювання є те, що воно:</w:t>
      </w:r>
    </w:p>
    <w:p w14:paraId="6C275ADE"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націлене на визначення індивідуальних досягнень кожного учня;</w:t>
      </w:r>
    </w:p>
    <w:p w14:paraId="3CD5E88A"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не передбачає порівняння навчальних досягненнях різних учнів;</w:t>
      </w:r>
    </w:p>
    <w:p w14:paraId="7546D391"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широко використовує описове оцінювання;</w:t>
      </w:r>
    </w:p>
    <w:p w14:paraId="392F4EEC"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застосовує зрозумілі критерії оцінювання, за якими оцінюють учня, він стає свідомим учасником процесу оцінювання і навчання;</w:t>
      </w:r>
    </w:p>
    <w:p w14:paraId="66F38747"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забезпечує зворотний зв’язок – отримання інформації про те, чого учні навчилися, а також про те, як учитель реалізував поставлені навчальні цілі.</w:t>
      </w:r>
    </w:p>
    <w:p w14:paraId="27999CF0"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У НУШ  ( 1 – 4 класи) учителями 1-4 класів впроваджено саме формувальне оцінювання. Під час спостереження за проведенням навчальних занять було виділено такі аспекти роботи вчителів , найбільш активно в початковій школі:</w:t>
      </w:r>
    </w:p>
    <w:p w14:paraId="4B267D7A"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визначається, що потребує виправлення або покращення у роботі учня;</w:t>
      </w:r>
    </w:p>
    <w:p w14:paraId="1EA88671"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вказують на напрями виправлення помилок та подальшої роботи учня;</w:t>
      </w:r>
    </w:p>
    <w:p w14:paraId="423A5DB7"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заохочують учнів до роботи в парах та кооперативної (групової) роботи.</w:t>
      </w:r>
    </w:p>
    <w:p w14:paraId="542A05F4"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Під час впровадження формувального оцінювання учителі виробляють чіткі критерії оцінювання навчальних досягнень учнів. Зміст цих критеріїв пояснюють учням і батькам зрозумілою і доступною мовою. Критерії оцінювання доводять до відома учнів під час уроків. Також вчителі застосовують спільну з учнями розробку критеріїв оцінювання.</w:t>
      </w:r>
    </w:p>
    <w:p w14:paraId="6B333EA0"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Як було оцінено виконання даного критерію</w:t>
      </w:r>
    </w:p>
    <w:p w14:paraId="27F669ED"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Для оцінки виконання даного критерію було вивчено такі питання:</w:t>
      </w:r>
    </w:p>
    <w:p w14:paraId="334A6EDB"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Яка частина вчителів використовує формувальне оцінювання в своїй роботі?</w:t>
      </w:r>
    </w:p>
    <w:p w14:paraId="498BA585"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Які особливості використання формувального оцінювання в початковій школі?</w:t>
      </w:r>
    </w:p>
    <w:p w14:paraId="0D59B09E"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Як можна прослідкувати прогрес у навчальних досягненнях учня?</w:t>
      </w:r>
    </w:p>
    <w:p w14:paraId="44D953F2"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Які форми роботи використовуються вчителями для впровадження формувального оцінювання в освітньому процесі?</w:t>
      </w:r>
    </w:p>
    <w:p w14:paraId="60764DBE"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Методи збору інформації, які було використано</w:t>
      </w:r>
    </w:p>
    <w:p w14:paraId="35916244"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lastRenderedPageBreak/>
        <w:t> - Спостереження (за проведенням навчального заняття).</w:t>
      </w:r>
    </w:p>
    <w:p w14:paraId="2573A84A" w14:textId="77777777" w:rsidR="006F2223" w:rsidRDefault="006F2223" w:rsidP="00CD0CE4">
      <w:pPr>
        <w:shd w:val="clear" w:color="auto" w:fill="FFFFFF"/>
        <w:spacing w:after="0" w:line="240" w:lineRule="auto"/>
        <w:jc w:val="both"/>
        <w:rPr>
          <w:rFonts w:ascii="Times New Roman" w:eastAsia="Times New Roman" w:hAnsi="Times New Roman" w:cs="Times New Roman"/>
          <w:b/>
          <w:bCs/>
          <w:sz w:val="24"/>
          <w:szCs w:val="24"/>
          <w:lang w:eastAsia="uk-UA"/>
        </w:rPr>
      </w:pPr>
      <w:r w:rsidRPr="006F2223">
        <w:rPr>
          <w:rFonts w:ascii="Times New Roman" w:eastAsia="Times New Roman" w:hAnsi="Times New Roman" w:cs="Times New Roman"/>
          <w:b/>
          <w:bCs/>
          <w:sz w:val="24"/>
          <w:szCs w:val="24"/>
          <w:lang w:eastAsia="uk-UA"/>
        </w:rPr>
        <w:t>Результати оп</w:t>
      </w:r>
      <w:r w:rsidR="00B21795">
        <w:rPr>
          <w:rFonts w:ascii="Times New Roman" w:eastAsia="Times New Roman" w:hAnsi="Times New Roman" w:cs="Times New Roman"/>
          <w:b/>
          <w:bCs/>
          <w:sz w:val="24"/>
          <w:szCs w:val="24"/>
          <w:lang w:eastAsia="uk-UA"/>
        </w:rPr>
        <w:t>итування учнів (брало участь 62 учні</w:t>
      </w:r>
      <w:r w:rsidRPr="006F2223">
        <w:rPr>
          <w:rFonts w:ascii="Times New Roman" w:eastAsia="Times New Roman" w:hAnsi="Times New Roman" w:cs="Times New Roman"/>
          <w:b/>
          <w:bCs/>
          <w:sz w:val="24"/>
          <w:szCs w:val="24"/>
          <w:lang w:eastAsia="uk-UA"/>
        </w:rPr>
        <w:t>)</w:t>
      </w:r>
    </w:p>
    <w:p w14:paraId="610BF3B3" w14:textId="77777777" w:rsidR="00B21795" w:rsidRPr="00B21795" w:rsidRDefault="00B21795" w:rsidP="00CE7C89">
      <w:pPr>
        <w:pStyle w:val="a3"/>
        <w:numPr>
          <w:ilvl w:val="0"/>
          <w:numId w:val="16"/>
        </w:numPr>
        <w:spacing w:after="0" w:line="240" w:lineRule="auto"/>
        <w:jc w:val="both"/>
        <w:rPr>
          <w:rFonts w:ascii="Times New Roman" w:hAnsi="Times New Roman"/>
          <w:sz w:val="24"/>
          <w:szCs w:val="24"/>
        </w:rPr>
      </w:pPr>
      <w:r w:rsidRPr="00B21795">
        <w:rPr>
          <w:rFonts w:ascii="Times New Roman" w:hAnsi="Times New Roman"/>
          <w:sz w:val="24"/>
          <w:szCs w:val="24"/>
        </w:rPr>
        <w:t>Наскільки доступно вчителі пояснюють та аргументують виставлення оцінок?</w:t>
      </w:r>
    </w:p>
    <w:p w14:paraId="22910B8C" w14:textId="001B2A51" w:rsidR="00B21795" w:rsidRPr="00B21795" w:rsidRDefault="00B21795" w:rsidP="00CE7C89">
      <w:pPr>
        <w:pStyle w:val="a3"/>
        <w:numPr>
          <w:ilvl w:val="0"/>
          <w:numId w:val="23"/>
        </w:numPr>
        <w:spacing w:after="0" w:line="240" w:lineRule="auto"/>
        <w:jc w:val="both"/>
        <w:rPr>
          <w:rFonts w:ascii="Times New Roman" w:hAnsi="Times New Roman"/>
          <w:sz w:val="24"/>
          <w:szCs w:val="24"/>
        </w:rPr>
      </w:pPr>
      <w:r w:rsidRPr="00B21795">
        <w:rPr>
          <w:rFonts w:ascii="Times New Roman" w:hAnsi="Times New Roman"/>
          <w:sz w:val="24"/>
          <w:szCs w:val="24"/>
        </w:rPr>
        <w:t>вчителі ще до</w:t>
      </w:r>
      <w:r w:rsidR="000037EA">
        <w:rPr>
          <w:rFonts w:ascii="Times New Roman" w:hAnsi="Times New Roman"/>
          <w:sz w:val="24"/>
          <w:szCs w:val="24"/>
          <w:lang w:val="uk-UA"/>
        </w:rPr>
        <w:t xml:space="preserve"> </w:t>
      </w:r>
      <w:r w:rsidRPr="00B21795">
        <w:rPr>
          <w:rFonts w:ascii="Times New Roman" w:hAnsi="Times New Roman"/>
          <w:sz w:val="24"/>
          <w:szCs w:val="24"/>
        </w:rPr>
        <w:t>початку оцінювання завжди пояснюють, за що я можу отримати ту чи іншу оцінку, а після оцінювання завжди її обґрунтовують -56,5%;</w:t>
      </w:r>
    </w:p>
    <w:p w14:paraId="3174B474" w14:textId="77777777" w:rsidR="00B21795" w:rsidRPr="00B21795" w:rsidRDefault="00B21795" w:rsidP="00CE7C89">
      <w:pPr>
        <w:pStyle w:val="a3"/>
        <w:numPr>
          <w:ilvl w:val="0"/>
          <w:numId w:val="23"/>
        </w:numPr>
        <w:spacing w:after="0" w:line="240" w:lineRule="auto"/>
        <w:jc w:val="both"/>
        <w:rPr>
          <w:rFonts w:ascii="Times New Roman" w:hAnsi="Times New Roman"/>
          <w:sz w:val="24"/>
          <w:szCs w:val="24"/>
        </w:rPr>
      </w:pPr>
      <w:r w:rsidRPr="00B21795">
        <w:rPr>
          <w:rFonts w:ascii="Times New Roman" w:hAnsi="Times New Roman"/>
          <w:sz w:val="24"/>
          <w:szCs w:val="24"/>
        </w:rPr>
        <w:t>вчителі, в переважній більшості, пояснюють вимоги до оцінювання, аргументують оцінку лише на моє прохання -35,5%;</w:t>
      </w:r>
    </w:p>
    <w:p w14:paraId="653BA1A0" w14:textId="77777777" w:rsidR="00B21795" w:rsidRPr="00B21795" w:rsidRDefault="00B21795" w:rsidP="00CE7C89">
      <w:pPr>
        <w:pStyle w:val="a3"/>
        <w:numPr>
          <w:ilvl w:val="0"/>
          <w:numId w:val="23"/>
        </w:numPr>
        <w:spacing w:after="0" w:line="240" w:lineRule="auto"/>
        <w:jc w:val="both"/>
        <w:rPr>
          <w:rFonts w:ascii="Times New Roman" w:hAnsi="Times New Roman"/>
          <w:sz w:val="24"/>
          <w:szCs w:val="24"/>
        </w:rPr>
      </w:pPr>
      <w:r w:rsidRPr="00B21795">
        <w:rPr>
          <w:rFonts w:ascii="Times New Roman" w:hAnsi="Times New Roman"/>
          <w:sz w:val="24"/>
          <w:szCs w:val="24"/>
        </w:rPr>
        <w:t>вчителі дуже рідко попередньо пояснюють вимоги до оцінювання, не завжди аргументують оцінку навіть на моє прохання -3%;</w:t>
      </w:r>
    </w:p>
    <w:p w14:paraId="3BB46F03" w14:textId="77777777" w:rsidR="00B21795" w:rsidRPr="00B21795" w:rsidRDefault="00B21795" w:rsidP="00CE7C89">
      <w:pPr>
        <w:pStyle w:val="a3"/>
        <w:numPr>
          <w:ilvl w:val="0"/>
          <w:numId w:val="23"/>
        </w:numPr>
        <w:spacing w:after="0" w:line="240" w:lineRule="auto"/>
        <w:jc w:val="both"/>
        <w:rPr>
          <w:rFonts w:ascii="Times New Roman" w:hAnsi="Times New Roman"/>
          <w:sz w:val="24"/>
          <w:szCs w:val="24"/>
        </w:rPr>
      </w:pPr>
      <w:r w:rsidRPr="00B21795">
        <w:rPr>
          <w:rFonts w:ascii="Times New Roman" w:hAnsi="Times New Roman"/>
          <w:sz w:val="24"/>
          <w:szCs w:val="24"/>
        </w:rPr>
        <w:t>вчителі ніколи не пояснюють вимоги до оцінювання, відмовляються обґрунтувати виставлену оцінку, навіть на моє прохання -5%.</w:t>
      </w:r>
    </w:p>
    <w:p w14:paraId="1413918C" w14:textId="77777777" w:rsidR="00B21795" w:rsidRPr="006F2223" w:rsidRDefault="00B21795" w:rsidP="00CE7C89">
      <w:pPr>
        <w:shd w:val="clear" w:color="auto" w:fill="FFFFFF"/>
        <w:spacing w:after="0" w:line="240" w:lineRule="auto"/>
        <w:jc w:val="both"/>
        <w:rPr>
          <w:rFonts w:ascii="Helvetica" w:eastAsia="Times New Roman" w:hAnsi="Helvetica" w:cs="Helvetica"/>
          <w:sz w:val="21"/>
          <w:szCs w:val="21"/>
          <w:lang w:eastAsia="uk-UA"/>
        </w:rPr>
      </w:pPr>
    </w:p>
    <w:p w14:paraId="4DC357F6" w14:textId="77777777" w:rsidR="00B21795" w:rsidRPr="00B21795" w:rsidRDefault="00B21795" w:rsidP="00CE7C89">
      <w:pPr>
        <w:pStyle w:val="a3"/>
        <w:numPr>
          <w:ilvl w:val="0"/>
          <w:numId w:val="16"/>
        </w:numPr>
        <w:spacing w:after="0" w:line="240" w:lineRule="auto"/>
        <w:jc w:val="both"/>
        <w:rPr>
          <w:rFonts w:ascii="Times New Roman" w:hAnsi="Times New Roman"/>
          <w:sz w:val="24"/>
          <w:szCs w:val="24"/>
        </w:rPr>
      </w:pPr>
      <w:r w:rsidRPr="00B21795">
        <w:rPr>
          <w:rFonts w:ascii="Times New Roman" w:hAnsi="Times New Roman"/>
          <w:sz w:val="24"/>
          <w:szCs w:val="24"/>
        </w:rPr>
        <w:t>В яких формах Ви, як правило, отримуєте зворотній зв’язок від вчителів щодо Вашого навчання:</w:t>
      </w:r>
    </w:p>
    <w:tbl>
      <w:tblPr>
        <w:tblStyle w:val="a4"/>
        <w:tblW w:w="0" w:type="auto"/>
        <w:tblLook w:val="04A0" w:firstRow="1" w:lastRow="0" w:firstColumn="1" w:lastColumn="0" w:noHBand="0" w:noVBand="1"/>
      </w:tblPr>
      <w:tblGrid>
        <w:gridCol w:w="1925"/>
        <w:gridCol w:w="1926"/>
        <w:gridCol w:w="1926"/>
        <w:gridCol w:w="1926"/>
        <w:gridCol w:w="1926"/>
      </w:tblGrid>
      <w:tr w:rsidR="00B21795" w14:paraId="52A18B6B" w14:textId="77777777" w:rsidTr="00493E6B">
        <w:trPr>
          <w:trHeight w:val="966"/>
        </w:trPr>
        <w:tc>
          <w:tcPr>
            <w:tcW w:w="1925" w:type="dxa"/>
          </w:tcPr>
          <w:p w14:paraId="5A1269BC" w14:textId="77777777" w:rsidR="00B21795" w:rsidRPr="002527E0"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Перелік</w:t>
            </w:r>
          </w:p>
          <w:p w14:paraId="0F6F2452" w14:textId="77777777" w:rsidR="00B21795"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 xml:space="preserve">тверджень </w:t>
            </w:r>
          </w:p>
        </w:tc>
        <w:tc>
          <w:tcPr>
            <w:tcW w:w="1926" w:type="dxa"/>
          </w:tcPr>
          <w:p w14:paraId="35D11B28" w14:textId="77777777" w:rsidR="00B21795" w:rsidRPr="002527E0"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Від усіх</w:t>
            </w:r>
          </w:p>
          <w:p w14:paraId="320B9E4E" w14:textId="77777777" w:rsidR="00B21795" w:rsidRPr="002527E0"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вчителів</w:t>
            </w:r>
          </w:p>
          <w:p w14:paraId="02C4E8D6" w14:textId="77777777" w:rsidR="00B21795" w:rsidRDefault="00B21795" w:rsidP="00CE7C89">
            <w:pPr>
              <w:jc w:val="both"/>
              <w:rPr>
                <w:rFonts w:ascii="Times New Roman" w:hAnsi="Times New Roman" w:cs="Times New Roman"/>
                <w:sz w:val="24"/>
                <w:szCs w:val="24"/>
              </w:rPr>
            </w:pPr>
          </w:p>
        </w:tc>
        <w:tc>
          <w:tcPr>
            <w:tcW w:w="1926" w:type="dxa"/>
          </w:tcPr>
          <w:p w14:paraId="57250CB1" w14:textId="77777777" w:rsidR="00B21795" w:rsidRPr="002527E0"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Від</w:t>
            </w:r>
          </w:p>
          <w:p w14:paraId="4364CFEC" w14:textId="77777777" w:rsidR="00B21795" w:rsidRPr="002527E0"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більшості</w:t>
            </w:r>
          </w:p>
          <w:p w14:paraId="0D89779D" w14:textId="77777777" w:rsidR="00B21795"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вчителі</w:t>
            </w:r>
            <w:r>
              <w:rPr>
                <w:rFonts w:ascii="Times New Roman" w:hAnsi="Times New Roman" w:cs="Times New Roman"/>
                <w:sz w:val="24"/>
                <w:szCs w:val="24"/>
              </w:rPr>
              <w:t>в</w:t>
            </w:r>
          </w:p>
        </w:tc>
        <w:tc>
          <w:tcPr>
            <w:tcW w:w="1926" w:type="dxa"/>
          </w:tcPr>
          <w:p w14:paraId="6DBE8492" w14:textId="77777777" w:rsidR="00B21795" w:rsidRPr="002527E0"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Від</w:t>
            </w:r>
          </w:p>
          <w:p w14:paraId="40F0BA44" w14:textId="77777777" w:rsidR="00B21795" w:rsidRPr="002527E0"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окремих</w:t>
            </w:r>
          </w:p>
          <w:p w14:paraId="6E26ABD3" w14:textId="77777777" w:rsidR="00B21795"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вчителів</w:t>
            </w:r>
          </w:p>
        </w:tc>
        <w:tc>
          <w:tcPr>
            <w:tcW w:w="1926" w:type="dxa"/>
          </w:tcPr>
          <w:p w14:paraId="5C9AB7C9" w14:textId="77777777" w:rsidR="00B21795" w:rsidRPr="002527E0" w:rsidRDefault="00B21795" w:rsidP="00CE7C89">
            <w:pPr>
              <w:jc w:val="both"/>
              <w:rPr>
                <w:rFonts w:ascii="Times New Roman" w:hAnsi="Times New Roman" w:cs="Times New Roman"/>
                <w:sz w:val="24"/>
                <w:szCs w:val="24"/>
              </w:rPr>
            </w:pPr>
            <w:r w:rsidRPr="002527E0">
              <w:rPr>
                <w:rFonts w:ascii="Times New Roman" w:hAnsi="Times New Roman" w:cs="Times New Roman"/>
                <w:sz w:val="24"/>
                <w:szCs w:val="24"/>
              </w:rPr>
              <w:t>У</w:t>
            </w:r>
          </w:p>
          <w:p w14:paraId="368976DB" w14:textId="77777777" w:rsidR="00B21795" w:rsidRDefault="00B21795" w:rsidP="00CE7C89">
            <w:pPr>
              <w:jc w:val="both"/>
              <w:rPr>
                <w:rFonts w:ascii="Times New Roman" w:hAnsi="Times New Roman" w:cs="Times New Roman"/>
                <w:sz w:val="24"/>
                <w:szCs w:val="24"/>
              </w:rPr>
            </w:pPr>
            <w:r>
              <w:rPr>
                <w:rFonts w:ascii="Times New Roman" w:hAnsi="Times New Roman" w:cs="Times New Roman"/>
                <w:sz w:val="24"/>
                <w:szCs w:val="24"/>
              </w:rPr>
              <w:t>п</w:t>
            </w:r>
            <w:r w:rsidRPr="002527E0">
              <w:rPr>
                <w:rFonts w:ascii="Times New Roman" w:hAnsi="Times New Roman" w:cs="Times New Roman"/>
                <w:sz w:val="24"/>
                <w:szCs w:val="24"/>
              </w:rPr>
              <w:t>оодиноких</w:t>
            </w:r>
            <w:r>
              <w:rPr>
                <w:rFonts w:ascii="Times New Roman" w:hAnsi="Times New Roman" w:cs="Times New Roman"/>
                <w:sz w:val="24"/>
                <w:szCs w:val="24"/>
              </w:rPr>
              <w:t xml:space="preserve"> випадках</w:t>
            </w:r>
          </w:p>
        </w:tc>
      </w:tr>
      <w:tr w:rsidR="00B21795" w14:paraId="226A9761" w14:textId="77777777" w:rsidTr="00493E6B">
        <w:tc>
          <w:tcPr>
            <w:tcW w:w="1925" w:type="dxa"/>
          </w:tcPr>
          <w:p w14:paraId="1A6E7C3D" w14:textId="77777777" w:rsidR="00B21795" w:rsidRDefault="00B21795" w:rsidP="00CE7C89">
            <w:pPr>
              <w:jc w:val="both"/>
              <w:rPr>
                <w:rFonts w:ascii="Times New Roman" w:hAnsi="Times New Roman" w:cs="Times New Roman"/>
                <w:sz w:val="24"/>
                <w:szCs w:val="24"/>
              </w:rPr>
            </w:pPr>
            <w:r w:rsidRPr="00DB290A">
              <w:rPr>
                <w:rFonts w:ascii="Times New Roman" w:hAnsi="Times New Roman" w:cs="Times New Roman"/>
                <w:sz w:val="24"/>
                <w:szCs w:val="24"/>
              </w:rPr>
              <w:t>Аргументація</w:t>
            </w:r>
            <w:r>
              <w:rPr>
                <w:rFonts w:ascii="Times New Roman" w:hAnsi="Times New Roman" w:cs="Times New Roman"/>
                <w:sz w:val="24"/>
                <w:szCs w:val="24"/>
              </w:rPr>
              <w:t xml:space="preserve"> </w:t>
            </w:r>
            <w:r w:rsidRPr="00DB290A">
              <w:rPr>
                <w:rFonts w:ascii="Times New Roman" w:hAnsi="Times New Roman" w:cs="Times New Roman"/>
                <w:sz w:val="24"/>
                <w:szCs w:val="24"/>
              </w:rPr>
              <w:t>виставлених</w:t>
            </w:r>
            <w:r>
              <w:rPr>
                <w:rFonts w:ascii="Times New Roman" w:hAnsi="Times New Roman" w:cs="Times New Roman"/>
                <w:sz w:val="24"/>
                <w:szCs w:val="24"/>
              </w:rPr>
              <w:t xml:space="preserve"> </w:t>
            </w:r>
            <w:r w:rsidRPr="00DB290A">
              <w:rPr>
                <w:rFonts w:ascii="Times New Roman" w:hAnsi="Times New Roman" w:cs="Times New Roman"/>
                <w:sz w:val="24"/>
                <w:szCs w:val="24"/>
              </w:rPr>
              <w:t>оцінок</w:t>
            </w:r>
          </w:p>
        </w:tc>
        <w:tc>
          <w:tcPr>
            <w:tcW w:w="1926" w:type="dxa"/>
          </w:tcPr>
          <w:p w14:paraId="1BA0E703" w14:textId="77777777" w:rsidR="00B21795" w:rsidRPr="00E832A7" w:rsidRDefault="00B21795" w:rsidP="00CE7C89">
            <w:pPr>
              <w:ind w:firstLine="708"/>
              <w:rPr>
                <w:rFonts w:ascii="Times New Roman" w:hAnsi="Times New Roman" w:cs="Times New Roman"/>
                <w:sz w:val="24"/>
                <w:szCs w:val="24"/>
              </w:rPr>
            </w:pPr>
            <w:r>
              <w:rPr>
                <w:rFonts w:ascii="Times New Roman" w:hAnsi="Times New Roman" w:cs="Times New Roman"/>
                <w:sz w:val="24"/>
                <w:szCs w:val="24"/>
              </w:rPr>
              <w:t>24</w:t>
            </w:r>
          </w:p>
        </w:tc>
        <w:tc>
          <w:tcPr>
            <w:tcW w:w="1926" w:type="dxa"/>
          </w:tcPr>
          <w:p w14:paraId="06CB1012"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22</w:t>
            </w:r>
          </w:p>
        </w:tc>
        <w:tc>
          <w:tcPr>
            <w:tcW w:w="1926" w:type="dxa"/>
          </w:tcPr>
          <w:p w14:paraId="37343BEF"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11</w:t>
            </w:r>
          </w:p>
        </w:tc>
        <w:tc>
          <w:tcPr>
            <w:tcW w:w="1926" w:type="dxa"/>
          </w:tcPr>
          <w:p w14:paraId="69EC1EE8"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5</w:t>
            </w:r>
          </w:p>
        </w:tc>
      </w:tr>
      <w:tr w:rsidR="00B21795" w14:paraId="021BA761" w14:textId="77777777" w:rsidTr="00493E6B">
        <w:tc>
          <w:tcPr>
            <w:tcW w:w="1925" w:type="dxa"/>
          </w:tcPr>
          <w:p w14:paraId="6E3E29B2" w14:textId="77777777" w:rsidR="00B21795" w:rsidRDefault="00B21795" w:rsidP="00CE7C89">
            <w:pPr>
              <w:jc w:val="both"/>
              <w:rPr>
                <w:rFonts w:ascii="Times New Roman" w:hAnsi="Times New Roman" w:cs="Times New Roman"/>
                <w:sz w:val="24"/>
                <w:szCs w:val="24"/>
              </w:rPr>
            </w:pPr>
            <w:r w:rsidRPr="00DB290A">
              <w:rPr>
                <w:rFonts w:ascii="Times New Roman" w:hAnsi="Times New Roman" w:cs="Times New Roman"/>
                <w:sz w:val="24"/>
                <w:szCs w:val="24"/>
              </w:rPr>
              <w:t>Аналіз</w:t>
            </w:r>
            <w:r>
              <w:rPr>
                <w:rFonts w:ascii="Times New Roman" w:hAnsi="Times New Roman" w:cs="Times New Roman"/>
                <w:sz w:val="24"/>
                <w:szCs w:val="24"/>
              </w:rPr>
              <w:t xml:space="preserve"> </w:t>
            </w:r>
            <w:r w:rsidRPr="00DB290A">
              <w:rPr>
                <w:rFonts w:ascii="Times New Roman" w:hAnsi="Times New Roman" w:cs="Times New Roman"/>
                <w:sz w:val="24"/>
                <w:szCs w:val="24"/>
              </w:rPr>
              <w:t>допущених</w:t>
            </w:r>
            <w:r>
              <w:rPr>
                <w:rFonts w:ascii="Times New Roman" w:hAnsi="Times New Roman" w:cs="Times New Roman"/>
                <w:sz w:val="24"/>
                <w:szCs w:val="24"/>
              </w:rPr>
              <w:t xml:space="preserve"> </w:t>
            </w:r>
            <w:r w:rsidRPr="00DB290A">
              <w:rPr>
                <w:rFonts w:ascii="Times New Roman" w:hAnsi="Times New Roman" w:cs="Times New Roman"/>
                <w:sz w:val="24"/>
                <w:szCs w:val="24"/>
              </w:rPr>
              <w:t>помилок</w:t>
            </w:r>
          </w:p>
        </w:tc>
        <w:tc>
          <w:tcPr>
            <w:tcW w:w="1926" w:type="dxa"/>
          </w:tcPr>
          <w:p w14:paraId="61D27A1D"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24</w:t>
            </w:r>
          </w:p>
        </w:tc>
        <w:tc>
          <w:tcPr>
            <w:tcW w:w="1926" w:type="dxa"/>
          </w:tcPr>
          <w:p w14:paraId="62A38C77"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21</w:t>
            </w:r>
          </w:p>
        </w:tc>
        <w:tc>
          <w:tcPr>
            <w:tcW w:w="1926" w:type="dxa"/>
          </w:tcPr>
          <w:p w14:paraId="37509A95"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11</w:t>
            </w:r>
          </w:p>
        </w:tc>
        <w:tc>
          <w:tcPr>
            <w:tcW w:w="1926" w:type="dxa"/>
          </w:tcPr>
          <w:p w14:paraId="2A470871"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6</w:t>
            </w:r>
          </w:p>
        </w:tc>
      </w:tr>
      <w:tr w:rsidR="00B21795" w14:paraId="5F39B958" w14:textId="77777777" w:rsidTr="00493E6B">
        <w:tc>
          <w:tcPr>
            <w:tcW w:w="1925" w:type="dxa"/>
          </w:tcPr>
          <w:p w14:paraId="79F0DCEC" w14:textId="77777777" w:rsidR="00B21795" w:rsidRDefault="00B21795" w:rsidP="00CE7C89">
            <w:pPr>
              <w:jc w:val="both"/>
              <w:rPr>
                <w:rFonts w:ascii="Times New Roman" w:hAnsi="Times New Roman" w:cs="Times New Roman"/>
                <w:sz w:val="24"/>
                <w:szCs w:val="24"/>
              </w:rPr>
            </w:pPr>
            <w:r w:rsidRPr="00DB290A">
              <w:rPr>
                <w:rFonts w:ascii="Times New Roman" w:hAnsi="Times New Roman" w:cs="Times New Roman"/>
                <w:sz w:val="24"/>
                <w:szCs w:val="24"/>
              </w:rPr>
              <w:t>Визначення</w:t>
            </w:r>
            <w:r>
              <w:rPr>
                <w:rFonts w:ascii="Times New Roman" w:hAnsi="Times New Roman" w:cs="Times New Roman"/>
                <w:sz w:val="24"/>
                <w:szCs w:val="24"/>
              </w:rPr>
              <w:t xml:space="preserve"> </w:t>
            </w:r>
            <w:r w:rsidRPr="00DB290A">
              <w:rPr>
                <w:rFonts w:ascii="Times New Roman" w:hAnsi="Times New Roman" w:cs="Times New Roman"/>
                <w:sz w:val="24"/>
                <w:szCs w:val="24"/>
              </w:rPr>
              <w:t>шляхів</w:t>
            </w:r>
            <w:r>
              <w:rPr>
                <w:rFonts w:ascii="Times New Roman" w:hAnsi="Times New Roman" w:cs="Times New Roman"/>
                <w:sz w:val="24"/>
                <w:szCs w:val="24"/>
              </w:rPr>
              <w:t xml:space="preserve"> </w:t>
            </w:r>
            <w:r w:rsidRPr="00DB290A">
              <w:rPr>
                <w:rFonts w:ascii="Times New Roman" w:hAnsi="Times New Roman" w:cs="Times New Roman"/>
                <w:sz w:val="24"/>
                <w:szCs w:val="24"/>
              </w:rPr>
              <w:t>покращення</w:t>
            </w:r>
            <w:r>
              <w:rPr>
                <w:rFonts w:ascii="Times New Roman" w:hAnsi="Times New Roman" w:cs="Times New Roman"/>
                <w:sz w:val="24"/>
                <w:szCs w:val="24"/>
              </w:rPr>
              <w:t xml:space="preserve"> </w:t>
            </w:r>
            <w:r w:rsidRPr="00DB290A">
              <w:rPr>
                <w:rFonts w:ascii="Times New Roman" w:hAnsi="Times New Roman" w:cs="Times New Roman"/>
                <w:sz w:val="24"/>
                <w:szCs w:val="24"/>
              </w:rPr>
              <w:t>результатів</w:t>
            </w:r>
            <w:r>
              <w:rPr>
                <w:rFonts w:ascii="Times New Roman" w:hAnsi="Times New Roman" w:cs="Times New Roman"/>
                <w:sz w:val="24"/>
                <w:szCs w:val="24"/>
              </w:rPr>
              <w:t xml:space="preserve"> </w:t>
            </w:r>
            <w:r w:rsidRPr="00DB290A">
              <w:rPr>
                <w:rFonts w:ascii="Times New Roman" w:hAnsi="Times New Roman" w:cs="Times New Roman"/>
                <w:sz w:val="24"/>
                <w:szCs w:val="24"/>
              </w:rPr>
              <w:t>навчання</w:t>
            </w:r>
          </w:p>
        </w:tc>
        <w:tc>
          <w:tcPr>
            <w:tcW w:w="1926" w:type="dxa"/>
          </w:tcPr>
          <w:p w14:paraId="28583BC8"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27</w:t>
            </w:r>
          </w:p>
        </w:tc>
        <w:tc>
          <w:tcPr>
            <w:tcW w:w="1926" w:type="dxa"/>
          </w:tcPr>
          <w:p w14:paraId="5BFA1D61"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19</w:t>
            </w:r>
          </w:p>
        </w:tc>
        <w:tc>
          <w:tcPr>
            <w:tcW w:w="1926" w:type="dxa"/>
          </w:tcPr>
          <w:p w14:paraId="2545F525"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7</w:t>
            </w:r>
          </w:p>
        </w:tc>
        <w:tc>
          <w:tcPr>
            <w:tcW w:w="1926" w:type="dxa"/>
          </w:tcPr>
          <w:p w14:paraId="07DA5D4B"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9</w:t>
            </w:r>
          </w:p>
        </w:tc>
      </w:tr>
      <w:tr w:rsidR="00B21795" w14:paraId="61177A48" w14:textId="77777777" w:rsidTr="00493E6B">
        <w:tc>
          <w:tcPr>
            <w:tcW w:w="1925" w:type="dxa"/>
          </w:tcPr>
          <w:p w14:paraId="44886087" w14:textId="77777777" w:rsidR="00B21795" w:rsidRDefault="00B21795" w:rsidP="00CE7C89">
            <w:pPr>
              <w:jc w:val="both"/>
              <w:rPr>
                <w:rFonts w:ascii="Times New Roman" w:hAnsi="Times New Roman" w:cs="Times New Roman"/>
                <w:sz w:val="24"/>
                <w:szCs w:val="24"/>
              </w:rPr>
            </w:pPr>
            <w:r w:rsidRPr="00DB290A">
              <w:rPr>
                <w:rFonts w:ascii="Times New Roman" w:hAnsi="Times New Roman" w:cs="Times New Roman"/>
                <w:sz w:val="24"/>
                <w:szCs w:val="24"/>
              </w:rPr>
              <w:t>Заохочення до</w:t>
            </w:r>
            <w:r>
              <w:rPr>
                <w:rFonts w:ascii="Times New Roman" w:hAnsi="Times New Roman" w:cs="Times New Roman"/>
                <w:sz w:val="24"/>
                <w:szCs w:val="24"/>
              </w:rPr>
              <w:t xml:space="preserve"> </w:t>
            </w:r>
            <w:r w:rsidRPr="00DB290A">
              <w:rPr>
                <w:rFonts w:ascii="Times New Roman" w:hAnsi="Times New Roman" w:cs="Times New Roman"/>
                <w:sz w:val="24"/>
                <w:szCs w:val="24"/>
              </w:rPr>
              <w:t>подальшого</w:t>
            </w:r>
            <w:r>
              <w:rPr>
                <w:rFonts w:ascii="Times New Roman" w:hAnsi="Times New Roman" w:cs="Times New Roman"/>
                <w:sz w:val="24"/>
                <w:szCs w:val="24"/>
              </w:rPr>
              <w:t xml:space="preserve"> </w:t>
            </w:r>
            <w:r w:rsidRPr="00DB290A">
              <w:rPr>
                <w:rFonts w:ascii="Times New Roman" w:hAnsi="Times New Roman" w:cs="Times New Roman"/>
                <w:sz w:val="24"/>
                <w:szCs w:val="24"/>
              </w:rPr>
              <w:t>навчання</w:t>
            </w:r>
          </w:p>
        </w:tc>
        <w:tc>
          <w:tcPr>
            <w:tcW w:w="1926" w:type="dxa"/>
          </w:tcPr>
          <w:p w14:paraId="3EEBE2AD"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30</w:t>
            </w:r>
          </w:p>
        </w:tc>
        <w:tc>
          <w:tcPr>
            <w:tcW w:w="1926" w:type="dxa"/>
          </w:tcPr>
          <w:p w14:paraId="7A63D332" w14:textId="248B3E20" w:rsidR="00B21795" w:rsidRDefault="0091558E" w:rsidP="00CE7C89">
            <w:pPr>
              <w:jc w:val="center"/>
              <w:rPr>
                <w:rFonts w:ascii="Times New Roman" w:hAnsi="Times New Roman" w:cs="Times New Roman"/>
                <w:sz w:val="24"/>
                <w:szCs w:val="24"/>
              </w:rPr>
            </w:pPr>
            <w:r>
              <w:rPr>
                <w:rFonts w:ascii="Times New Roman" w:hAnsi="Times New Roman" w:cs="Times New Roman"/>
                <w:sz w:val="24"/>
                <w:szCs w:val="24"/>
              </w:rPr>
              <w:t>13</w:t>
            </w:r>
          </w:p>
        </w:tc>
        <w:tc>
          <w:tcPr>
            <w:tcW w:w="1926" w:type="dxa"/>
          </w:tcPr>
          <w:p w14:paraId="62AA28E3" w14:textId="77777777" w:rsidR="00B21795" w:rsidRDefault="00B21795" w:rsidP="00CE7C89">
            <w:pPr>
              <w:jc w:val="center"/>
              <w:rPr>
                <w:rFonts w:ascii="Times New Roman" w:hAnsi="Times New Roman" w:cs="Times New Roman"/>
                <w:sz w:val="24"/>
                <w:szCs w:val="24"/>
              </w:rPr>
            </w:pPr>
            <w:r>
              <w:rPr>
                <w:rFonts w:ascii="Times New Roman" w:hAnsi="Times New Roman" w:cs="Times New Roman"/>
                <w:sz w:val="24"/>
                <w:szCs w:val="24"/>
              </w:rPr>
              <w:t>11</w:t>
            </w:r>
          </w:p>
        </w:tc>
        <w:tc>
          <w:tcPr>
            <w:tcW w:w="1926" w:type="dxa"/>
          </w:tcPr>
          <w:p w14:paraId="34EF72E5" w14:textId="6E351079" w:rsidR="00B21795" w:rsidRDefault="0091558E" w:rsidP="00CE7C89">
            <w:pPr>
              <w:jc w:val="center"/>
              <w:rPr>
                <w:rFonts w:ascii="Times New Roman" w:hAnsi="Times New Roman" w:cs="Times New Roman"/>
                <w:sz w:val="24"/>
                <w:szCs w:val="24"/>
              </w:rPr>
            </w:pPr>
            <w:r>
              <w:rPr>
                <w:rFonts w:ascii="Times New Roman" w:hAnsi="Times New Roman" w:cs="Times New Roman"/>
                <w:sz w:val="24"/>
                <w:szCs w:val="24"/>
              </w:rPr>
              <w:t>8</w:t>
            </w:r>
            <w:bookmarkStart w:id="1" w:name="_GoBack"/>
            <w:bookmarkEnd w:id="1"/>
          </w:p>
        </w:tc>
      </w:tr>
    </w:tbl>
    <w:p w14:paraId="5CBAF3BF" w14:textId="77777777" w:rsidR="00B21795" w:rsidRDefault="00B21795" w:rsidP="00CE7C89">
      <w:pPr>
        <w:spacing w:after="0" w:line="240" w:lineRule="auto"/>
        <w:jc w:val="both"/>
        <w:rPr>
          <w:rFonts w:ascii="Times New Roman" w:hAnsi="Times New Roman" w:cs="Times New Roman"/>
          <w:sz w:val="24"/>
          <w:szCs w:val="24"/>
        </w:rPr>
      </w:pPr>
    </w:p>
    <w:p w14:paraId="0B25CD31" w14:textId="77777777" w:rsidR="00B21795" w:rsidRPr="00B21795" w:rsidRDefault="00B21795" w:rsidP="00CE7C89">
      <w:pPr>
        <w:pStyle w:val="a3"/>
        <w:numPr>
          <w:ilvl w:val="0"/>
          <w:numId w:val="16"/>
        </w:numPr>
        <w:spacing w:after="0" w:line="240" w:lineRule="auto"/>
        <w:jc w:val="both"/>
        <w:rPr>
          <w:rFonts w:ascii="Times New Roman" w:hAnsi="Times New Roman"/>
          <w:sz w:val="24"/>
          <w:szCs w:val="24"/>
          <w:lang w:val="uk-UA"/>
        </w:rPr>
      </w:pPr>
      <w:r w:rsidRPr="00B21795">
        <w:rPr>
          <w:rFonts w:ascii="Times New Roman" w:hAnsi="Times New Roman"/>
          <w:sz w:val="24"/>
          <w:szCs w:val="24"/>
          <w:lang w:val="uk-UA"/>
        </w:rPr>
        <w:t>У школі оцінюють Ваші навчальні досягнення з метою:</w:t>
      </w:r>
    </w:p>
    <w:p w14:paraId="443D8C5E" w14:textId="77777777" w:rsidR="00B21795" w:rsidRPr="00B21795" w:rsidRDefault="00B21795" w:rsidP="00CE7C89">
      <w:pPr>
        <w:pStyle w:val="a3"/>
        <w:numPr>
          <w:ilvl w:val="0"/>
          <w:numId w:val="24"/>
        </w:numPr>
        <w:spacing w:after="0" w:line="240" w:lineRule="auto"/>
        <w:jc w:val="both"/>
        <w:rPr>
          <w:rFonts w:ascii="Times New Roman" w:hAnsi="Times New Roman"/>
          <w:sz w:val="24"/>
          <w:szCs w:val="24"/>
        </w:rPr>
      </w:pPr>
      <w:r w:rsidRPr="00B21795">
        <w:rPr>
          <w:rFonts w:ascii="Times New Roman" w:hAnsi="Times New Roman"/>
          <w:sz w:val="24"/>
          <w:szCs w:val="24"/>
        </w:rPr>
        <w:t>відстеження Вашого індивідуального прогресу -16,1%;</w:t>
      </w:r>
    </w:p>
    <w:p w14:paraId="083EDB80" w14:textId="77777777" w:rsidR="00B21795" w:rsidRPr="00B21795" w:rsidRDefault="00B21795" w:rsidP="00CE7C89">
      <w:pPr>
        <w:pStyle w:val="a3"/>
        <w:numPr>
          <w:ilvl w:val="0"/>
          <w:numId w:val="24"/>
        </w:numPr>
        <w:spacing w:after="0" w:line="240" w:lineRule="auto"/>
        <w:jc w:val="both"/>
        <w:rPr>
          <w:rFonts w:ascii="Times New Roman" w:hAnsi="Times New Roman"/>
          <w:sz w:val="24"/>
          <w:szCs w:val="24"/>
        </w:rPr>
      </w:pPr>
      <w:r w:rsidRPr="00B21795">
        <w:rPr>
          <w:rFonts w:ascii="Times New Roman" w:hAnsi="Times New Roman"/>
          <w:sz w:val="24"/>
          <w:szCs w:val="24"/>
        </w:rPr>
        <w:t>визначення рівня Ваших знань, умінь і навичок – 58,1%;</w:t>
      </w:r>
    </w:p>
    <w:p w14:paraId="6E777FCF" w14:textId="77777777" w:rsidR="00B21795" w:rsidRPr="00B21795" w:rsidRDefault="00B21795" w:rsidP="00CE7C89">
      <w:pPr>
        <w:pStyle w:val="a3"/>
        <w:numPr>
          <w:ilvl w:val="0"/>
          <w:numId w:val="24"/>
        </w:numPr>
        <w:spacing w:after="0" w:line="240" w:lineRule="auto"/>
        <w:jc w:val="both"/>
        <w:rPr>
          <w:rFonts w:ascii="Times New Roman" w:hAnsi="Times New Roman"/>
          <w:sz w:val="24"/>
          <w:szCs w:val="24"/>
        </w:rPr>
      </w:pPr>
      <w:r w:rsidRPr="00B21795">
        <w:rPr>
          <w:rFonts w:ascii="Times New Roman" w:hAnsi="Times New Roman"/>
          <w:sz w:val="24"/>
          <w:szCs w:val="24"/>
        </w:rPr>
        <w:t>для відтворення матеріалу підручника – 9,6%;</w:t>
      </w:r>
    </w:p>
    <w:p w14:paraId="796F1EE2" w14:textId="77777777" w:rsidR="00B21795" w:rsidRPr="00B21795" w:rsidRDefault="00B21795" w:rsidP="00CE7C89">
      <w:pPr>
        <w:pStyle w:val="a3"/>
        <w:numPr>
          <w:ilvl w:val="0"/>
          <w:numId w:val="24"/>
        </w:numPr>
        <w:spacing w:after="0" w:line="240" w:lineRule="auto"/>
        <w:jc w:val="both"/>
        <w:rPr>
          <w:rFonts w:ascii="Times New Roman" w:hAnsi="Times New Roman"/>
          <w:sz w:val="24"/>
          <w:szCs w:val="24"/>
        </w:rPr>
      </w:pPr>
      <w:r w:rsidRPr="00B21795">
        <w:rPr>
          <w:rFonts w:ascii="Times New Roman" w:hAnsi="Times New Roman"/>
          <w:sz w:val="24"/>
          <w:szCs w:val="24"/>
        </w:rPr>
        <w:t>мені невідомо з якою метою -11,3%;</w:t>
      </w:r>
    </w:p>
    <w:p w14:paraId="3700B984" w14:textId="77777777" w:rsidR="00B21795" w:rsidRDefault="00B21795" w:rsidP="00CE7C89">
      <w:pPr>
        <w:pStyle w:val="a3"/>
        <w:numPr>
          <w:ilvl w:val="0"/>
          <w:numId w:val="24"/>
        </w:numPr>
        <w:spacing w:after="0" w:line="240" w:lineRule="auto"/>
        <w:jc w:val="both"/>
        <w:rPr>
          <w:rFonts w:ascii="Times New Roman" w:hAnsi="Times New Roman"/>
          <w:sz w:val="24"/>
          <w:szCs w:val="24"/>
        </w:rPr>
      </w:pPr>
      <w:r w:rsidRPr="00B21795">
        <w:rPr>
          <w:rFonts w:ascii="Times New Roman" w:hAnsi="Times New Roman"/>
          <w:sz w:val="24"/>
          <w:szCs w:val="24"/>
        </w:rPr>
        <w:t>оцінка використовується як інструмент покарання-4,9 %.</w:t>
      </w:r>
    </w:p>
    <w:p w14:paraId="31D9C8B5" w14:textId="77777777" w:rsidR="00B14AAE" w:rsidRPr="00B21795" w:rsidRDefault="00B14AAE" w:rsidP="00CE7C89">
      <w:pPr>
        <w:pStyle w:val="a3"/>
        <w:spacing w:after="0" w:line="240" w:lineRule="auto"/>
        <w:jc w:val="both"/>
        <w:rPr>
          <w:rFonts w:ascii="Times New Roman" w:hAnsi="Times New Roman"/>
          <w:sz w:val="24"/>
          <w:szCs w:val="24"/>
        </w:rPr>
      </w:pPr>
    </w:p>
    <w:p w14:paraId="0AF593BC" w14:textId="77777777" w:rsidR="006F2223" w:rsidRPr="006F2223" w:rsidRDefault="006F2223" w:rsidP="00B14AAE">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14:paraId="0A314DD2" w14:textId="77777777" w:rsidR="00DF1285" w:rsidRDefault="006F2223" w:rsidP="00CD0CE4">
      <w:pPr>
        <w:shd w:val="clear" w:color="auto" w:fill="FFFFFF"/>
        <w:spacing w:after="0" w:line="240" w:lineRule="auto"/>
        <w:jc w:val="both"/>
        <w:rPr>
          <w:rFonts w:ascii="Helvetica" w:eastAsia="Times New Roman" w:hAnsi="Helvetica" w:cs="Helvetica"/>
          <w:b/>
          <w:sz w:val="21"/>
          <w:szCs w:val="21"/>
          <w:lang w:eastAsia="uk-UA"/>
        </w:rPr>
      </w:pPr>
      <w:r w:rsidRPr="00DF1285">
        <w:rPr>
          <w:rFonts w:ascii="Times New Roman" w:eastAsia="Times New Roman" w:hAnsi="Times New Roman" w:cs="Times New Roman"/>
          <w:b/>
          <w:sz w:val="24"/>
          <w:szCs w:val="24"/>
          <w:lang w:eastAsia="uk-UA"/>
        </w:rPr>
        <w:t>Критерій 2.3.1. Формування у здобувачів освіти відповідального ставлення до результатів навчання</w:t>
      </w:r>
    </w:p>
    <w:p w14:paraId="20831F72" w14:textId="77777777" w:rsidR="006F2223" w:rsidRPr="00DF1285" w:rsidRDefault="006F2223" w:rsidP="00CD0CE4">
      <w:pPr>
        <w:shd w:val="clear" w:color="auto" w:fill="FFFFFF"/>
        <w:spacing w:after="0" w:line="240" w:lineRule="auto"/>
        <w:jc w:val="both"/>
        <w:rPr>
          <w:rFonts w:ascii="Helvetica" w:eastAsia="Times New Roman" w:hAnsi="Helvetica" w:cs="Helvetica"/>
          <w:b/>
          <w:sz w:val="21"/>
          <w:szCs w:val="21"/>
          <w:lang w:eastAsia="uk-UA"/>
        </w:rPr>
      </w:pPr>
      <w:r w:rsidRPr="006F2223">
        <w:rPr>
          <w:rFonts w:ascii="Times New Roman" w:eastAsia="Times New Roman" w:hAnsi="Times New Roman" w:cs="Times New Roman"/>
          <w:sz w:val="24"/>
          <w:szCs w:val="24"/>
          <w:lang w:eastAsia="uk-UA"/>
        </w:rPr>
        <w:t>Формування відповідального ставлення до навчання відіграє важливу роль у підготовці учнів до самостійного життя, тому що навчання – головна праця школяра. Однією з ключових компетентностей, яку формують вчителі школи у учнів, є уміння вчитися впродовж життя.</w:t>
      </w:r>
    </w:p>
    <w:p w14:paraId="615A2E0E"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xml:space="preserve">Розвиток відповідального ставлення у учнів </w:t>
      </w:r>
      <w:r w:rsidR="00020961">
        <w:rPr>
          <w:rFonts w:ascii="Times New Roman" w:eastAsia="Times New Roman" w:hAnsi="Times New Roman" w:cs="Times New Roman"/>
          <w:sz w:val="24"/>
          <w:szCs w:val="24"/>
          <w:lang w:eastAsia="uk-UA"/>
        </w:rPr>
        <w:t>Кам’янець-Подільського ліцею №13</w:t>
      </w:r>
      <w:r w:rsidR="00020961" w:rsidRPr="006F2223">
        <w:rPr>
          <w:rFonts w:ascii="Times New Roman" w:eastAsia="Times New Roman" w:hAnsi="Times New Roman" w:cs="Times New Roman"/>
          <w:sz w:val="24"/>
          <w:szCs w:val="24"/>
          <w:lang w:eastAsia="uk-UA"/>
        </w:rPr>
        <w:t xml:space="preserve"> </w:t>
      </w:r>
      <w:r w:rsidRPr="006F2223">
        <w:rPr>
          <w:rFonts w:ascii="Times New Roman" w:eastAsia="Times New Roman" w:hAnsi="Times New Roman" w:cs="Times New Roman"/>
          <w:sz w:val="24"/>
          <w:szCs w:val="24"/>
          <w:lang w:eastAsia="uk-UA"/>
        </w:rPr>
        <w:t>до навчання здійснюється:</w:t>
      </w:r>
    </w:p>
    <w:p w14:paraId="5BA5C087"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активізацією участі учнів в організації своєї навчальної діяльності;</w:t>
      </w:r>
    </w:p>
    <w:p w14:paraId="00D7D509"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наявністю чітких критеріїв оцінювання навчальних досягнень учнів;</w:t>
      </w:r>
    </w:p>
    <w:p w14:paraId="73147383"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зосередженням освітнього процесу на оволодіння учнями ключовими компетентностями, а не на відтворенні інформації;</w:t>
      </w:r>
    </w:p>
    <w:p w14:paraId="72A06019"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можливістю вибору учнями власної освітньої траєкторії;</w:t>
      </w:r>
    </w:p>
    <w:p w14:paraId="0D93A009" w14:textId="2F281695"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xml:space="preserve">- заохоченням і позитивним оцінюванням роботи </w:t>
      </w:r>
      <w:r w:rsidR="00914377">
        <w:rPr>
          <w:rFonts w:ascii="Times New Roman" w:eastAsia="Times New Roman" w:hAnsi="Times New Roman" w:cs="Times New Roman"/>
          <w:sz w:val="24"/>
          <w:szCs w:val="24"/>
          <w:lang w:eastAsia="uk-UA"/>
        </w:rPr>
        <w:t xml:space="preserve">кожного </w:t>
      </w:r>
      <w:r w:rsidRPr="006F2223">
        <w:rPr>
          <w:rFonts w:ascii="Times New Roman" w:eastAsia="Times New Roman" w:hAnsi="Times New Roman" w:cs="Times New Roman"/>
          <w:sz w:val="24"/>
          <w:szCs w:val="24"/>
          <w:lang w:eastAsia="uk-UA"/>
        </w:rPr>
        <w:t>учня;</w:t>
      </w:r>
    </w:p>
    <w:p w14:paraId="736F43F8" w14:textId="27FFF38D" w:rsidR="006F2223" w:rsidRDefault="006F2223" w:rsidP="00CD0CE4">
      <w:pPr>
        <w:shd w:val="clear" w:color="auto" w:fill="FFFFFF"/>
        <w:spacing w:after="0" w:line="240" w:lineRule="auto"/>
        <w:jc w:val="both"/>
        <w:rPr>
          <w:rFonts w:ascii="Times New Roman" w:eastAsia="Times New Roman" w:hAnsi="Times New Roman" w:cs="Times New Roman"/>
          <w:sz w:val="24"/>
          <w:szCs w:val="24"/>
          <w:lang w:eastAsia="uk-UA"/>
        </w:rPr>
      </w:pPr>
      <w:r w:rsidRPr="006F2223">
        <w:rPr>
          <w:rFonts w:ascii="Times New Roman" w:eastAsia="Times New Roman" w:hAnsi="Times New Roman" w:cs="Times New Roman"/>
          <w:sz w:val="24"/>
          <w:szCs w:val="24"/>
          <w:lang w:eastAsia="uk-UA"/>
        </w:rPr>
        <w:lastRenderedPageBreak/>
        <w:t xml:space="preserve">-проведенням у закладі освіти профорієнтаційної роботи: викладання </w:t>
      </w:r>
      <w:r w:rsidR="00914377">
        <w:rPr>
          <w:rFonts w:ascii="Times New Roman" w:eastAsia="Times New Roman" w:hAnsi="Times New Roman" w:cs="Times New Roman"/>
          <w:sz w:val="24"/>
          <w:szCs w:val="24"/>
          <w:lang w:eastAsia="uk-UA"/>
        </w:rPr>
        <w:t xml:space="preserve">інтегрованих </w:t>
      </w:r>
      <w:r w:rsidRPr="006F2223">
        <w:rPr>
          <w:rFonts w:ascii="Times New Roman" w:eastAsia="Times New Roman" w:hAnsi="Times New Roman" w:cs="Times New Roman"/>
          <w:sz w:val="24"/>
          <w:szCs w:val="24"/>
          <w:lang w:eastAsia="uk-UA"/>
        </w:rPr>
        <w:t>спецкурсів і факультативів</w:t>
      </w:r>
      <w:r w:rsidR="00914377">
        <w:rPr>
          <w:rFonts w:ascii="Times New Roman" w:eastAsia="Times New Roman" w:hAnsi="Times New Roman" w:cs="Times New Roman"/>
          <w:sz w:val="24"/>
          <w:szCs w:val="24"/>
          <w:lang w:eastAsia="uk-UA"/>
        </w:rPr>
        <w:t>;</w:t>
      </w:r>
    </w:p>
    <w:p w14:paraId="2D342F6B" w14:textId="1CB45FB6" w:rsidR="00914377" w:rsidRPr="006F2223" w:rsidRDefault="00914377" w:rsidP="00CD0CE4">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 врахування індивідуального поступу дитини з ООП.</w:t>
      </w:r>
    </w:p>
    <w:p w14:paraId="0E8F84F9"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Як було оцінено виконання даного критерію</w:t>
      </w:r>
    </w:p>
    <w:p w14:paraId="32ECEBF2" w14:textId="77777777" w:rsidR="006F2223" w:rsidRPr="006F2223" w:rsidRDefault="001C5C76" w:rsidP="00CD0CE4">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 Для оцінюва</w:t>
      </w:r>
      <w:r w:rsidR="006F2223" w:rsidRPr="006F2223">
        <w:rPr>
          <w:rFonts w:ascii="Times New Roman" w:eastAsia="Times New Roman" w:hAnsi="Times New Roman" w:cs="Times New Roman"/>
          <w:sz w:val="24"/>
          <w:szCs w:val="24"/>
          <w:lang w:eastAsia="uk-UA"/>
        </w:rPr>
        <w:t>ння виконання даного критерію було вивчено такі питання:</w:t>
      </w:r>
    </w:p>
    <w:p w14:paraId="46247230"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Чи використовують вчителі компетентнісний підхід у викладацькій роботі?</w:t>
      </w:r>
    </w:p>
    <w:p w14:paraId="7F3D7C04"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Чи проводиться в закладі освіти системна профорієнтаційна робота?</w:t>
      </w:r>
    </w:p>
    <w:p w14:paraId="74CBAAD3"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Чи розглядається дане питання під час проведення виховних заходів, батьківських зборів?</w:t>
      </w:r>
    </w:p>
    <w:p w14:paraId="446546C8"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Чи використовують вчителі у своїй роботі чіткі і зрозумілі критерії оцінювання навчальних досягнень учнів?</w:t>
      </w:r>
    </w:p>
    <w:p w14:paraId="7C59304F"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Чи відображене дане питання в системі науково-методичної роботи закладу освіти?</w:t>
      </w:r>
    </w:p>
    <w:p w14:paraId="049F35BF"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Методи збору інформації, які було використано</w:t>
      </w:r>
    </w:p>
    <w:p w14:paraId="6ADD9B5A" w14:textId="77777777" w:rsidR="006F2223" w:rsidRPr="006F2223" w:rsidRDefault="006F2223" w:rsidP="00CD0CE4">
      <w:pPr>
        <w:shd w:val="clear" w:color="auto" w:fill="FFFFFF"/>
        <w:spacing w:after="0" w:line="240" w:lineRule="auto"/>
        <w:ind w:left="450" w:hanging="360"/>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w:t>
      </w:r>
      <w:r w:rsidRPr="006F2223">
        <w:rPr>
          <w:rFonts w:ascii="Times New Roman" w:eastAsia="Times New Roman" w:hAnsi="Times New Roman" w:cs="Times New Roman"/>
          <w:sz w:val="14"/>
          <w:szCs w:val="14"/>
          <w:lang w:eastAsia="uk-UA"/>
        </w:rPr>
        <w:t>          </w:t>
      </w:r>
      <w:r w:rsidRPr="006F2223">
        <w:rPr>
          <w:rFonts w:ascii="Times New Roman" w:eastAsia="Times New Roman" w:hAnsi="Times New Roman" w:cs="Times New Roman"/>
          <w:sz w:val="24"/>
          <w:szCs w:val="24"/>
          <w:lang w:eastAsia="uk-UA"/>
        </w:rPr>
        <w:t>Вивчення документації (річний план роботи).</w:t>
      </w:r>
    </w:p>
    <w:p w14:paraId="529DCA06" w14:textId="77777777" w:rsidR="006F2223" w:rsidRPr="006F2223" w:rsidRDefault="006F2223" w:rsidP="00CD0CE4">
      <w:pPr>
        <w:shd w:val="clear" w:color="auto" w:fill="FFFFFF"/>
        <w:spacing w:after="0" w:line="240" w:lineRule="auto"/>
        <w:ind w:left="450" w:hanging="360"/>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w:t>
      </w:r>
      <w:r w:rsidR="00B14AAE">
        <w:rPr>
          <w:rFonts w:ascii="Times New Roman" w:eastAsia="Times New Roman" w:hAnsi="Times New Roman" w:cs="Times New Roman"/>
          <w:sz w:val="14"/>
          <w:szCs w:val="14"/>
          <w:lang w:eastAsia="uk-UA"/>
        </w:rPr>
        <w:t>         </w:t>
      </w:r>
      <w:r w:rsidRPr="006F2223">
        <w:rPr>
          <w:rFonts w:ascii="Times New Roman" w:eastAsia="Times New Roman" w:hAnsi="Times New Roman" w:cs="Times New Roman"/>
          <w:sz w:val="24"/>
          <w:szCs w:val="24"/>
          <w:lang w:eastAsia="uk-UA"/>
        </w:rPr>
        <w:t>Спостереження (за навчальними та виховними заняттями).</w:t>
      </w:r>
    </w:p>
    <w:p w14:paraId="0A5C2B9D" w14:textId="77777777" w:rsidR="006F2223" w:rsidRPr="006F2223" w:rsidRDefault="006F2223" w:rsidP="00CD0CE4">
      <w:pPr>
        <w:shd w:val="clear" w:color="auto" w:fill="FFFFFF"/>
        <w:spacing w:after="0" w:line="240" w:lineRule="auto"/>
        <w:ind w:left="450" w:hanging="360"/>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w:t>
      </w:r>
      <w:r w:rsidR="00B14AAE">
        <w:rPr>
          <w:rFonts w:ascii="Times New Roman" w:eastAsia="Times New Roman" w:hAnsi="Times New Roman" w:cs="Times New Roman"/>
          <w:sz w:val="14"/>
          <w:szCs w:val="14"/>
          <w:lang w:eastAsia="uk-UA"/>
        </w:rPr>
        <w:t>         </w:t>
      </w:r>
      <w:r w:rsidRPr="006F2223">
        <w:rPr>
          <w:rFonts w:ascii="Times New Roman" w:eastAsia="Times New Roman" w:hAnsi="Times New Roman" w:cs="Times New Roman"/>
          <w:sz w:val="24"/>
          <w:szCs w:val="24"/>
          <w:lang w:eastAsia="uk-UA"/>
        </w:rPr>
        <w:t>Опитування (анкетування учнів).</w:t>
      </w:r>
    </w:p>
    <w:p w14:paraId="0D01DAF0" w14:textId="77777777" w:rsidR="006F2223" w:rsidRPr="006F2223" w:rsidRDefault="006F2223" w:rsidP="00CD0CE4">
      <w:pPr>
        <w:shd w:val="clear" w:color="auto" w:fill="FFFFFF"/>
        <w:spacing w:after="0" w:line="240" w:lineRule="auto"/>
        <w:ind w:left="450"/>
        <w:jc w:val="both"/>
        <w:rPr>
          <w:rFonts w:ascii="Helvetica" w:eastAsia="Times New Roman" w:hAnsi="Helvetica" w:cs="Helvetica"/>
          <w:sz w:val="21"/>
          <w:szCs w:val="21"/>
          <w:lang w:eastAsia="uk-UA"/>
        </w:rPr>
      </w:pPr>
      <w:r w:rsidRPr="006F2223">
        <w:rPr>
          <w:rFonts w:ascii="Helvetica" w:eastAsia="Times New Roman" w:hAnsi="Helvetica" w:cs="Helvetica"/>
          <w:sz w:val="21"/>
          <w:szCs w:val="21"/>
          <w:lang w:eastAsia="uk-UA"/>
        </w:rPr>
        <w:t> </w:t>
      </w:r>
    </w:p>
    <w:p w14:paraId="1B38E5CF" w14:textId="77777777" w:rsidR="006F2223" w:rsidRPr="006F2223" w:rsidRDefault="006F2223" w:rsidP="007C2BFF">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Результати оп</w:t>
      </w:r>
      <w:r w:rsidR="00B14AAE">
        <w:rPr>
          <w:rFonts w:ascii="Times New Roman" w:eastAsia="Times New Roman" w:hAnsi="Times New Roman" w:cs="Times New Roman"/>
          <w:b/>
          <w:bCs/>
          <w:sz w:val="24"/>
          <w:szCs w:val="24"/>
          <w:lang w:eastAsia="uk-UA"/>
        </w:rPr>
        <w:t>итування учнів (брало участь 62 учні</w:t>
      </w:r>
      <w:r w:rsidRPr="006F2223">
        <w:rPr>
          <w:rFonts w:ascii="Times New Roman" w:eastAsia="Times New Roman" w:hAnsi="Times New Roman" w:cs="Times New Roman"/>
          <w:b/>
          <w:bCs/>
          <w:sz w:val="24"/>
          <w:szCs w:val="24"/>
          <w:lang w:eastAsia="uk-UA"/>
        </w:rPr>
        <w:t>)</w:t>
      </w:r>
    </w:p>
    <w:p w14:paraId="70D4E7A6" w14:textId="77777777" w:rsidR="006F2223" w:rsidRPr="006F2223" w:rsidRDefault="006F2223" w:rsidP="00CD0CE4">
      <w:pPr>
        <w:shd w:val="clear" w:color="auto" w:fill="FFFFFF"/>
        <w:spacing w:after="0" w:line="240" w:lineRule="auto"/>
        <w:ind w:left="450"/>
        <w:jc w:val="both"/>
        <w:rPr>
          <w:rFonts w:ascii="Helvetica" w:eastAsia="Times New Roman" w:hAnsi="Helvetica" w:cs="Helvetica"/>
          <w:sz w:val="21"/>
          <w:szCs w:val="21"/>
          <w:lang w:eastAsia="uk-UA"/>
        </w:rPr>
      </w:pPr>
      <w:r w:rsidRPr="006F2223">
        <w:rPr>
          <w:rFonts w:ascii="Helvetica" w:eastAsia="Times New Roman" w:hAnsi="Helvetica" w:cs="Helvetica"/>
          <w:sz w:val="21"/>
          <w:szCs w:val="21"/>
          <w:lang w:eastAsia="uk-UA"/>
        </w:rPr>
        <w:t> </w:t>
      </w:r>
    </w:p>
    <w:p w14:paraId="32C7C703" w14:textId="77777777" w:rsidR="00B21795" w:rsidRDefault="00B21795" w:rsidP="00CD0CE4">
      <w:pPr>
        <w:shd w:val="clear" w:color="auto" w:fill="FFFFFF"/>
        <w:spacing w:after="0" w:line="240" w:lineRule="auto"/>
        <w:jc w:val="center"/>
        <w:rPr>
          <w:rFonts w:ascii="Times New Roman" w:eastAsia="Times New Roman" w:hAnsi="Times New Roman" w:cs="Times New Roman"/>
          <w:b/>
          <w:bCs/>
          <w:sz w:val="24"/>
          <w:szCs w:val="24"/>
          <w:lang w:eastAsia="uk-UA"/>
        </w:rPr>
      </w:pPr>
    </w:p>
    <w:p w14:paraId="352A93BC" w14:textId="77777777" w:rsidR="00B21795" w:rsidRPr="00B14AAE" w:rsidRDefault="00B21795" w:rsidP="007C2BFF">
      <w:pPr>
        <w:pStyle w:val="a3"/>
        <w:numPr>
          <w:ilvl w:val="0"/>
          <w:numId w:val="16"/>
        </w:numPr>
        <w:spacing w:after="0"/>
        <w:jc w:val="both"/>
        <w:rPr>
          <w:rFonts w:ascii="Times New Roman" w:hAnsi="Times New Roman"/>
          <w:sz w:val="24"/>
          <w:szCs w:val="24"/>
        </w:rPr>
      </w:pPr>
      <w:r w:rsidRPr="00B14AAE">
        <w:rPr>
          <w:rFonts w:ascii="Times New Roman" w:hAnsi="Times New Roman"/>
          <w:sz w:val="24"/>
          <w:szCs w:val="24"/>
        </w:rPr>
        <w:t>Від кого (чого) залежать Ваші результати навчання?</w:t>
      </w:r>
      <w:r w:rsidR="00B14AAE">
        <w:rPr>
          <w:rFonts w:ascii="Times New Roman" w:hAnsi="Times New Roman"/>
          <w:sz w:val="24"/>
          <w:szCs w:val="24"/>
          <w:lang w:val="uk-UA"/>
        </w:rPr>
        <w:t xml:space="preserve"> </w:t>
      </w:r>
      <w:r w:rsidRPr="00B14AAE">
        <w:rPr>
          <w:rFonts w:ascii="Times New Roman" w:hAnsi="Times New Roman"/>
          <w:sz w:val="24"/>
          <w:szCs w:val="24"/>
        </w:rPr>
        <w:t>(можна обрати кілька варіантів відповідей)</w:t>
      </w:r>
    </w:p>
    <w:p w14:paraId="3D725E60" w14:textId="77777777" w:rsidR="00B21795" w:rsidRPr="00B14AAE" w:rsidRDefault="00B21795" w:rsidP="007C2BFF">
      <w:pPr>
        <w:pStyle w:val="a3"/>
        <w:numPr>
          <w:ilvl w:val="0"/>
          <w:numId w:val="25"/>
        </w:numPr>
        <w:spacing w:after="0"/>
        <w:jc w:val="both"/>
        <w:rPr>
          <w:rFonts w:ascii="Times New Roman" w:hAnsi="Times New Roman"/>
          <w:sz w:val="24"/>
          <w:szCs w:val="24"/>
        </w:rPr>
      </w:pPr>
      <w:r w:rsidRPr="00B14AAE">
        <w:rPr>
          <w:rFonts w:ascii="Times New Roman" w:hAnsi="Times New Roman"/>
          <w:sz w:val="24"/>
          <w:szCs w:val="24"/>
        </w:rPr>
        <w:t>виключно від мої праці та наполегливості -71%;</w:t>
      </w:r>
    </w:p>
    <w:p w14:paraId="679B62DD" w14:textId="77777777" w:rsidR="00B21795" w:rsidRPr="00B14AAE" w:rsidRDefault="00B21795" w:rsidP="007C2BFF">
      <w:pPr>
        <w:pStyle w:val="a3"/>
        <w:numPr>
          <w:ilvl w:val="0"/>
          <w:numId w:val="25"/>
        </w:numPr>
        <w:spacing w:after="0"/>
        <w:jc w:val="both"/>
        <w:rPr>
          <w:rFonts w:ascii="Times New Roman" w:hAnsi="Times New Roman"/>
          <w:sz w:val="24"/>
          <w:szCs w:val="24"/>
        </w:rPr>
      </w:pPr>
      <w:r w:rsidRPr="00B14AAE">
        <w:rPr>
          <w:rFonts w:ascii="Times New Roman" w:hAnsi="Times New Roman"/>
          <w:sz w:val="24"/>
          <w:szCs w:val="24"/>
        </w:rPr>
        <w:t>від моєї праці та батьків, які мотивують мене до навчанні -41,9%;</w:t>
      </w:r>
    </w:p>
    <w:p w14:paraId="4F2C97E5" w14:textId="77777777" w:rsidR="00B21795" w:rsidRPr="00B14AAE" w:rsidRDefault="00B21795" w:rsidP="007C2BFF">
      <w:pPr>
        <w:pStyle w:val="a3"/>
        <w:numPr>
          <w:ilvl w:val="0"/>
          <w:numId w:val="25"/>
        </w:numPr>
        <w:spacing w:after="0"/>
        <w:jc w:val="both"/>
        <w:rPr>
          <w:rFonts w:ascii="Times New Roman" w:hAnsi="Times New Roman"/>
          <w:sz w:val="24"/>
          <w:szCs w:val="24"/>
        </w:rPr>
      </w:pPr>
      <w:r w:rsidRPr="00B14AAE">
        <w:rPr>
          <w:rFonts w:ascii="Times New Roman" w:hAnsi="Times New Roman"/>
          <w:sz w:val="24"/>
          <w:szCs w:val="24"/>
        </w:rPr>
        <w:t>від рівня викладання – 51,6%;</w:t>
      </w:r>
    </w:p>
    <w:p w14:paraId="7CCBFD56" w14:textId="77777777" w:rsidR="00B21795" w:rsidRPr="00B14AAE" w:rsidRDefault="00B21795" w:rsidP="007C2BFF">
      <w:pPr>
        <w:pStyle w:val="a3"/>
        <w:numPr>
          <w:ilvl w:val="0"/>
          <w:numId w:val="25"/>
        </w:numPr>
        <w:spacing w:after="0"/>
        <w:jc w:val="both"/>
        <w:rPr>
          <w:rFonts w:ascii="Times New Roman" w:hAnsi="Times New Roman"/>
          <w:sz w:val="24"/>
          <w:szCs w:val="24"/>
        </w:rPr>
      </w:pPr>
      <w:r w:rsidRPr="00B14AAE">
        <w:rPr>
          <w:rFonts w:ascii="Times New Roman" w:hAnsi="Times New Roman"/>
          <w:sz w:val="24"/>
          <w:szCs w:val="24"/>
        </w:rPr>
        <w:t>від більш поблажливого ставлення вчителів – 11,3%;</w:t>
      </w:r>
    </w:p>
    <w:p w14:paraId="38C2C195" w14:textId="77777777" w:rsidR="00B21795" w:rsidRPr="00B14AAE" w:rsidRDefault="00B21795" w:rsidP="007C2BFF">
      <w:pPr>
        <w:pStyle w:val="a3"/>
        <w:numPr>
          <w:ilvl w:val="0"/>
          <w:numId w:val="25"/>
        </w:numPr>
        <w:spacing w:after="0"/>
        <w:jc w:val="both"/>
        <w:rPr>
          <w:rFonts w:ascii="Times New Roman" w:hAnsi="Times New Roman"/>
          <w:sz w:val="24"/>
          <w:szCs w:val="24"/>
        </w:rPr>
      </w:pPr>
      <w:r w:rsidRPr="00B14AAE">
        <w:rPr>
          <w:rFonts w:ascii="Times New Roman" w:hAnsi="Times New Roman"/>
          <w:sz w:val="24"/>
          <w:szCs w:val="24"/>
        </w:rPr>
        <w:t>від моїх однокласників, які допомагатимуть мені на уроках та з домашніми завданнями – 16,1%;</w:t>
      </w:r>
    </w:p>
    <w:p w14:paraId="228935FD" w14:textId="77777777" w:rsidR="00B21795" w:rsidRPr="00B14AAE" w:rsidRDefault="00B21795" w:rsidP="007C2BFF">
      <w:pPr>
        <w:pStyle w:val="a3"/>
        <w:numPr>
          <w:ilvl w:val="0"/>
          <w:numId w:val="25"/>
        </w:numPr>
        <w:spacing w:after="0"/>
        <w:jc w:val="both"/>
        <w:rPr>
          <w:rFonts w:ascii="Times New Roman" w:hAnsi="Times New Roman"/>
          <w:sz w:val="24"/>
          <w:szCs w:val="24"/>
        </w:rPr>
      </w:pPr>
      <w:r w:rsidRPr="00B14AAE">
        <w:rPr>
          <w:rFonts w:ascii="Times New Roman" w:hAnsi="Times New Roman"/>
          <w:sz w:val="24"/>
          <w:szCs w:val="24"/>
        </w:rPr>
        <w:t>від погодних умов – 8,1%;</w:t>
      </w:r>
    </w:p>
    <w:p w14:paraId="04E901FB" w14:textId="77777777" w:rsidR="00B21795" w:rsidRPr="00B14AAE" w:rsidRDefault="00B21795" w:rsidP="007C2BFF">
      <w:pPr>
        <w:pStyle w:val="a3"/>
        <w:numPr>
          <w:ilvl w:val="0"/>
          <w:numId w:val="25"/>
        </w:numPr>
        <w:spacing w:after="0"/>
        <w:jc w:val="both"/>
        <w:rPr>
          <w:rFonts w:ascii="Times New Roman" w:hAnsi="Times New Roman"/>
          <w:sz w:val="24"/>
          <w:szCs w:val="24"/>
        </w:rPr>
      </w:pPr>
      <w:r w:rsidRPr="00B14AAE">
        <w:rPr>
          <w:rFonts w:ascii="Times New Roman" w:hAnsi="Times New Roman"/>
          <w:sz w:val="24"/>
          <w:szCs w:val="24"/>
        </w:rPr>
        <w:t>від обладнання та інтер’єру школи – 8,1%;</w:t>
      </w:r>
    </w:p>
    <w:p w14:paraId="79FDB034" w14:textId="77777777" w:rsidR="00B21795" w:rsidRPr="00B14AAE" w:rsidRDefault="00B21795" w:rsidP="007C2BFF">
      <w:pPr>
        <w:pStyle w:val="a3"/>
        <w:numPr>
          <w:ilvl w:val="0"/>
          <w:numId w:val="25"/>
        </w:numPr>
        <w:spacing w:after="0"/>
        <w:jc w:val="both"/>
        <w:rPr>
          <w:rFonts w:ascii="Times New Roman" w:hAnsi="Times New Roman"/>
          <w:sz w:val="24"/>
          <w:szCs w:val="24"/>
        </w:rPr>
      </w:pPr>
      <w:r w:rsidRPr="00B14AAE">
        <w:rPr>
          <w:rFonts w:ascii="Times New Roman" w:hAnsi="Times New Roman"/>
          <w:sz w:val="24"/>
          <w:szCs w:val="24"/>
        </w:rPr>
        <w:t>від об’єктивного/необ’єктивного оцінювання моїх навчальних досягнень – 21%.</w:t>
      </w:r>
    </w:p>
    <w:p w14:paraId="145DB9AC" w14:textId="77777777" w:rsidR="00B21795" w:rsidRDefault="00B21795" w:rsidP="00CD0CE4">
      <w:pPr>
        <w:shd w:val="clear" w:color="auto" w:fill="FFFFFF"/>
        <w:spacing w:after="0" w:line="240" w:lineRule="auto"/>
        <w:jc w:val="center"/>
        <w:rPr>
          <w:rFonts w:ascii="Times New Roman" w:eastAsia="Times New Roman" w:hAnsi="Times New Roman" w:cs="Times New Roman"/>
          <w:b/>
          <w:bCs/>
          <w:sz w:val="24"/>
          <w:szCs w:val="24"/>
          <w:lang w:eastAsia="uk-UA"/>
        </w:rPr>
      </w:pPr>
    </w:p>
    <w:p w14:paraId="197A9EC7" w14:textId="77777777" w:rsidR="006F2223" w:rsidRPr="00B14AAE" w:rsidRDefault="006F2223" w:rsidP="00B14AAE">
      <w:pPr>
        <w:shd w:val="clear" w:color="auto" w:fill="FFFFFF"/>
        <w:spacing w:before="120" w:after="0" w:line="240" w:lineRule="auto"/>
        <w:jc w:val="center"/>
        <w:rPr>
          <w:rFonts w:ascii="Helvetica" w:eastAsia="Times New Roman" w:hAnsi="Helvetica" w:cs="Helvetica"/>
          <w:b/>
          <w:sz w:val="21"/>
          <w:szCs w:val="21"/>
          <w:lang w:eastAsia="uk-UA"/>
        </w:rPr>
      </w:pPr>
      <w:r w:rsidRPr="00B14AAE">
        <w:rPr>
          <w:rFonts w:ascii="Times New Roman" w:eastAsia="Times New Roman" w:hAnsi="Times New Roman" w:cs="Times New Roman"/>
          <w:b/>
          <w:sz w:val="24"/>
          <w:szCs w:val="24"/>
          <w:lang w:eastAsia="uk-UA"/>
        </w:rPr>
        <w:t>Критерій 2.3.2. Впровадження самооцінювання та взаємооцінювання здобувачів освіти</w:t>
      </w:r>
    </w:p>
    <w:p w14:paraId="1029F9C9" w14:textId="035271F0" w:rsidR="006F2223" w:rsidRPr="006F2223" w:rsidRDefault="00020961" w:rsidP="00CD0CE4">
      <w:pPr>
        <w:shd w:val="clear" w:color="auto" w:fill="FFFFFF"/>
        <w:spacing w:after="0" w:line="240" w:lineRule="auto"/>
        <w:jc w:val="both"/>
        <w:rPr>
          <w:rFonts w:ascii="Helvetica" w:eastAsia="Times New Roman" w:hAnsi="Helvetica" w:cs="Helvetica"/>
          <w:sz w:val="21"/>
          <w:szCs w:val="21"/>
          <w:lang w:eastAsia="uk-UA"/>
        </w:rPr>
      </w:pPr>
      <w:r>
        <w:rPr>
          <w:rFonts w:ascii="Times New Roman" w:eastAsia="Times New Roman" w:hAnsi="Times New Roman" w:cs="Times New Roman"/>
          <w:sz w:val="24"/>
          <w:szCs w:val="24"/>
          <w:lang w:eastAsia="uk-UA"/>
        </w:rPr>
        <w:t>Кам’янець-Подільський ліцей №13</w:t>
      </w:r>
      <w:r w:rsidRPr="006F2223">
        <w:rPr>
          <w:rFonts w:ascii="Times New Roman" w:eastAsia="Times New Roman" w:hAnsi="Times New Roman" w:cs="Times New Roman"/>
          <w:sz w:val="24"/>
          <w:szCs w:val="24"/>
          <w:lang w:eastAsia="uk-UA"/>
        </w:rPr>
        <w:t xml:space="preserve"> </w:t>
      </w:r>
      <w:r w:rsidR="006F2223" w:rsidRPr="006F2223">
        <w:rPr>
          <w:rFonts w:ascii="Times New Roman" w:eastAsia="Times New Roman" w:hAnsi="Times New Roman" w:cs="Times New Roman"/>
          <w:sz w:val="24"/>
          <w:szCs w:val="24"/>
          <w:lang w:eastAsia="uk-UA"/>
        </w:rPr>
        <w:t xml:space="preserve">забезпечує самооцінювання та взаємооцінювання здобувачів освіти під час здійснення освітнього процесу. Вчителі </w:t>
      </w:r>
      <w:r w:rsidR="00B60057">
        <w:rPr>
          <w:rFonts w:ascii="Times New Roman" w:eastAsia="Times New Roman" w:hAnsi="Times New Roman" w:cs="Times New Roman"/>
          <w:sz w:val="24"/>
          <w:szCs w:val="24"/>
          <w:lang w:eastAsia="uk-UA"/>
        </w:rPr>
        <w:t>закладу</w:t>
      </w:r>
      <w:r w:rsidR="006F2223" w:rsidRPr="006F2223">
        <w:rPr>
          <w:rFonts w:ascii="Times New Roman" w:eastAsia="Times New Roman" w:hAnsi="Times New Roman" w:cs="Times New Roman"/>
          <w:sz w:val="24"/>
          <w:szCs w:val="24"/>
          <w:lang w:eastAsia="uk-UA"/>
        </w:rPr>
        <w:t xml:space="preserve"> працюють над формуванням особистості у процесі самостійно організованої діяльності (праці, самонавчання, самовиховання, самооцінювання</w:t>
      </w:r>
      <w:r w:rsidR="008E39DC">
        <w:rPr>
          <w:rFonts w:ascii="Times New Roman" w:eastAsia="Times New Roman" w:hAnsi="Times New Roman" w:cs="Times New Roman"/>
          <w:sz w:val="24"/>
          <w:szCs w:val="24"/>
          <w:lang w:eastAsia="uk-UA"/>
        </w:rPr>
        <w:t>, академічної доброчесності</w:t>
      </w:r>
      <w:r w:rsidR="006F2223" w:rsidRPr="006F2223">
        <w:rPr>
          <w:rFonts w:ascii="Times New Roman" w:eastAsia="Times New Roman" w:hAnsi="Times New Roman" w:cs="Times New Roman"/>
          <w:sz w:val="24"/>
          <w:szCs w:val="24"/>
          <w:lang w:eastAsia="uk-UA"/>
        </w:rPr>
        <w:t>), здійснюють кваліфіковане педагогічне керівництво даним процесом.</w:t>
      </w:r>
    </w:p>
    <w:p w14:paraId="35603E0E"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Учителі закладу  використовують формувальне оцінювання, під час якого застосовуються прийоми самооцінювання та взаємооцінювання. Під час застосування самооцінювання і взаємооцінювання дітей вчать об’єктивно оцінювати себе, маючи цілі, яких вони повинні досягти в процесі навчання, та зрозумілі критерії оцінювання, оцінювати власну компетентність, реагувати у відповідь, сприймати оцінку інших та обговорювати її, самостійно регулювати власну навчальну діяльність.</w:t>
      </w:r>
    </w:p>
    <w:p w14:paraId="4839751A"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Вчителі закладу для розвитку навичок  самооцінювання/взаємооцінювання навчальної діяльності дитини:</w:t>
      </w:r>
    </w:p>
    <w:p w14:paraId="5F4E545D" w14:textId="2A032684"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xml:space="preserve">- регулярно </w:t>
      </w:r>
      <w:r w:rsidR="008E39DC">
        <w:rPr>
          <w:rFonts w:ascii="Times New Roman" w:eastAsia="Times New Roman" w:hAnsi="Times New Roman" w:cs="Times New Roman"/>
          <w:sz w:val="24"/>
          <w:szCs w:val="24"/>
          <w:lang w:eastAsia="uk-UA"/>
        </w:rPr>
        <w:t>ознайомлю</w:t>
      </w:r>
      <w:r w:rsidRPr="006F2223">
        <w:rPr>
          <w:rFonts w:ascii="Times New Roman" w:eastAsia="Times New Roman" w:hAnsi="Times New Roman" w:cs="Times New Roman"/>
          <w:sz w:val="24"/>
          <w:szCs w:val="24"/>
          <w:lang w:eastAsia="uk-UA"/>
        </w:rPr>
        <w:t>ють учн</w:t>
      </w:r>
      <w:r w:rsidR="008E39DC">
        <w:rPr>
          <w:rFonts w:ascii="Times New Roman" w:eastAsia="Times New Roman" w:hAnsi="Times New Roman" w:cs="Times New Roman"/>
          <w:sz w:val="24"/>
          <w:szCs w:val="24"/>
          <w:lang w:eastAsia="uk-UA"/>
        </w:rPr>
        <w:t>ів</w:t>
      </w:r>
      <w:r w:rsidRPr="006F2223">
        <w:rPr>
          <w:rFonts w:ascii="Times New Roman" w:eastAsia="Times New Roman" w:hAnsi="Times New Roman" w:cs="Times New Roman"/>
          <w:sz w:val="24"/>
          <w:szCs w:val="24"/>
          <w:lang w:eastAsia="uk-UA"/>
        </w:rPr>
        <w:t xml:space="preserve"> про цілі і критерії оцінювання</w:t>
      </w:r>
      <w:r w:rsidR="008E39DC">
        <w:rPr>
          <w:rFonts w:ascii="Times New Roman" w:eastAsia="Times New Roman" w:hAnsi="Times New Roman" w:cs="Times New Roman"/>
          <w:sz w:val="24"/>
          <w:szCs w:val="24"/>
          <w:lang w:eastAsia="uk-UA"/>
        </w:rPr>
        <w:t xml:space="preserve"> під час виконання різних видів робіт;</w:t>
      </w:r>
    </w:p>
    <w:p w14:paraId="5B075F88"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планують при проведенні навчальних занять час для самооцінювання/взаємооцінювання;</w:t>
      </w:r>
    </w:p>
    <w:p w14:paraId="44E8C5E3"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оприлюднюють мету навчального заняття, критерії оцінювання навчальних досягнень.</w:t>
      </w:r>
    </w:p>
    <w:p w14:paraId="30FC7B5E"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Дане питання розглядалось на методичних нарадах вчителів, вивчалось у структурі роботи методичних об’єднань.</w:t>
      </w:r>
    </w:p>
    <w:p w14:paraId="6115A02F"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Як було оцінено виконання даного критерію</w:t>
      </w:r>
    </w:p>
    <w:p w14:paraId="15AF1F84"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Для оцінки виконання даного критерію було вивчено такі питання:</w:t>
      </w:r>
    </w:p>
    <w:p w14:paraId="7A58C8C4"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lastRenderedPageBreak/>
        <w:t> • Чи розглядалось дане питання в структурі методичної роботи, у процесі співпраці вчителів?</w:t>
      </w:r>
    </w:p>
    <w:p w14:paraId="3B1B01C9"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Яка частка вчителів закладу освіти застосовує самооцінювання і взаємооцінювання учнів?</w:t>
      </w:r>
    </w:p>
    <w:p w14:paraId="16205C28"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Чи наявні у закладі освіти чіткі критерії навчальних досягнень?</w:t>
      </w:r>
    </w:p>
    <w:p w14:paraId="727C1FBA"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Чи надають вчителі допомогу учням у процесі самооцінювання навчальної діяльності учнів?</w:t>
      </w:r>
    </w:p>
    <w:p w14:paraId="1EDA216D"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Методи збору інформації, які було використано</w:t>
      </w:r>
    </w:p>
    <w:p w14:paraId="31411A01"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Спостереження (за проведенням навчального заняття).</w:t>
      </w:r>
    </w:p>
    <w:p w14:paraId="298F762D"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sz w:val="24"/>
          <w:szCs w:val="24"/>
          <w:lang w:eastAsia="uk-UA"/>
        </w:rPr>
        <w:t> - Опитування (анкетування педагогічних працівників, учнів)</w:t>
      </w:r>
    </w:p>
    <w:p w14:paraId="7FB55FB4" w14:textId="77777777" w:rsidR="006F2223" w:rsidRPr="006F2223" w:rsidRDefault="006F2223" w:rsidP="00CD0CE4">
      <w:pPr>
        <w:shd w:val="clear" w:color="auto" w:fill="FFFFFF"/>
        <w:spacing w:after="0" w:line="240" w:lineRule="auto"/>
        <w:jc w:val="both"/>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Результати опитування вчителів</w:t>
      </w:r>
    </w:p>
    <w:p w14:paraId="6C2587E8" w14:textId="77777777" w:rsidR="006F2223" w:rsidRDefault="004A16A8" w:rsidP="00CD0CE4">
      <w:pPr>
        <w:shd w:val="clear" w:color="auto" w:fill="FFFFFF"/>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(у опитуванні брали участь 4</w:t>
      </w:r>
      <w:r w:rsidR="006F2223" w:rsidRPr="006F2223">
        <w:rPr>
          <w:rFonts w:ascii="Times New Roman" w:eastAsia="Times New Roman" w:hAnsi="Times New Roman" w:cs="Times New Roman"/>
          <w:b/>
          <w:bCs/>
          <w:sz w:val="24"/>
          <w:szCs w:val="24"/>
          <w:lang w:eastAsia="uk-UA"/>
        </w:rPr>
        <w:t>5 вчителів)</w:t>
      </w:r>
    </w:p>
    <w:p w14:paraId="76DBB182" w14:textId="77777777" w:rsidR="004A16A8" w:rsidRPr="004A16A8" w:rsidRDefault="004A16A8" w:rsidP="007C2BFF">
      <w:pPr>
        <w:pStyle w:val="a3"/>
        <w:numPr>
          <w:ilvl w:val="0"/>
          <w:numId w:val="27"/>
        </w:numPr>
        <w:spacing w:after="0"/>
        <w:ind w:left="284"/>
        <w:jc w:val="both"/>
        <w:rPr>
          <w:rFonts w:ascii="Times New Roman" w:hAnsi="Times New Roman"/>
          <w:sz w:val="24"/>
          <w:szCs w:val="24"/>
        </w:rPr>
      </w:pPr>
      <w:r w:rsidRPr="004A16A8">
        <w:rPr>
          <w:rFonts w:ascii="Times New Roman" w:hAnsi="Times New Roman"/>
          <w:sz w:val="24"/>
          <w:szCs w:val="24"/>
        </w:rPr>
        <w:t>Для оцінювання здобувачів освіти Ви використовуєте: (можна обрати кілька варіантів відповідей)</w:t>
      </w:r>
    </w:p>
    <w:p w14:paraId="6535CD86" w14:textId="77777777" w:rsidR="004A16A8" w:rsidRPr="004A16A8" w:rsidRDefault="004A16A8" w:rsidP="007C2BFF">
      <w:pPr>
        <w:pStyle w:val="a3"/>
        <w:numPr>
          <w:ilvl w:val="0"/>
          <w:numId w:val="28"/>
        </w:numPr>
        <w:spacing w:after="0"/>
        <w:jc w:val="both"/>
        <w:rPr>
          <w:rFonts w:ascii="Times New Roman" w:hAnsi="Times New Roman"/>
          <w:sz w:val="24"/>
          <w:szCs w:val="24"/>
        </w:rPr>
      </w:pPr>
      <w:r w:rsidRPr="004A16A8">
        <w:rPr>
          <w:rFonts w:ascii="Times New Roman" w:hAnsi="Times New Roman"/>
          <w:sz w:val="24"/>
          <w:szCs w:val="24"/>
        </w:rPr>
        <w:t>поточне -71,1%;</w:t>
      </w:r>
    </w:p>
    <w:p w14:paraId="5C1A6CEA" w14:textId="77777777" w:rsidR="004A16A8" w:rsidRPr="004A16A8" w:rsidRDefault="004A16A8" w:rsidP="007C2BFF">
      <w:pPr>
        <w:pStyle w:val="a3"/>
        <w:numPr>
          <w:ilvl w:val="0"/>
          <w:numId w:val="28"/>
        </w:numPr>
        <w:spacing w:after="0"/>
        <w:jc w:val="both"/>
        <w:rPr>
          <w:rFonts w:ascii="Times New Roman" w:hAnsi="Times New Roman"/>
          <w:sz w:val="24"/>
          <w:szCs w:val="24"/>
        </w:rPr>
      </w:pPr>
      <w:r w:rsidRPr="004A16A8">
        <w:rPr>
          <w:rFonts w:ascii="Times New Roman" w:hAnsi="Times New Roman"/>
          <w:sz w:val="24"/>
          <w:szCs w:val="24"/>
        </w:rPr>
        <w:t>формувальне -75,6%;</w:t>
      </w:r>
    </w:p>
    <w:p w14:paraId="7CD121AC" w14:textId="77777777" w:rsidR="004A16A8" w:rsidRPr="004A16A8" w:rsidRDefault="004A16A8" w:rsidP="007C2BFF">
      <w:pPr>
        <w:pStyle w:val="a3"/>
        <w:numPr>
          <w:ilvl w:val="0"/>
          <w:numId w:val="28"/>
        </w:numPr>
        <w:spacing w:after="0"/>
        <w:jc w:val="both"/>
        <w:rPr>
          <w:rFonts w:ascii="Times New Roman" w:hAnsi="Times New Roman"/>
          <w:sz w:val="24"/>
          <w:szCs w:val="24"/>
        </w:rPr>
      </w:pPr>
      <w:r w:rsidRPr="004A16A8">
        <w:rPr>
          <w:rFonts w:ascii="Times New Roman" w:hAnsi="Times New Roman"/>
          <w:sz w:val="24"/>
          <w:szCs w:val="24"/>
        </w:rPr>
        <w:t>самооцінювання учнями – 68,9%;</w:t>
      </w:r>
    </w:p>
    <w:p w14:paraId="7E05CD6D" w14:textId="77777777" w:rsidR="004A16A8" w:rsidRPr="004A16A8" w:rsidRDefault="004A16A8" w:rsidP="007C2BFF">
      <w:pPr>
        <w:pStyle w:val="a3"/>
        <w:numPr>
          <w:ilvl w:val="0"/>
          <w:numId w:val="28"/>
        </w:numPr>
        <w:spacing w:after="0"/>
        <w:jc w:val="both"/>
        <w:rPr>
          <w:rFonts w:ascii="Times New Roman" w:hAnsi="Times New Roman"/>
          <w:sz w:val="24"/>
          <w:szCs w:val="24"/>
        </w:rPr>
      </w:pPr>
      <w:r w:rsidRPr="004A16A8">
        <w:rPr>
          <w:rFonts w:ascii="Times New Roman" w:hAnsi="Times New Roman"/>
          <w:sz w:val="24"/>
          <w:szCs w:val="24"/>
        </w:rPr>
        <w:t>взаємне оцінювання учнів – 64,4%;</w:t>
      </w:r>
    </w:p>
    <w:p w14:paraId="3FA6B7DF" w14:textId="77777777" w:rsidR="004A16A8" w:rsidRPr="004A16A8" w:rsidRDefault="004A16A8" w:rsidP="007C2BFF">
      <w:pPr>
        <w:pStyle w:val="a3"/>
        <w:numPr>
          <w:ilvl w:val="0"/>
          <w:numId w:val="28"/>
        </w:numPr>
        <w:spacing w:after="0"/>
        <w:jc w:val="both"/>
        <w:rPr>
          <w:rFonts w:ascii="Times New Roman" w:hAnsi="Times New Roman"/>
          <w:sz w:val="24"/>
          <w:szCs w:val="24"/>
        </w:rPr>
      </w:pPr>
      <w:r w:rsidRPr="004A16A8">
        <w:rPr>
          <w:rFonts w:ascii="Times New Roman" w:hAnsi="Times New Roman"/>
          <w:sz w:val="24"/>
          <w:szCs w:val="24"/>
        </w:rPr>
        <w:t>підсумкове – 75,6%;</w:t>
      </w:r>
    </w:p>
    <w:p w14:paraId="79E8C7CA" w14:textId="77777777" w:rsidR="004A16A8" w:rsidRPr="004A16A8" w:rsidRDefault="004A16A8" w:rsidP="007C2BFF">
      <w:pPr>
        <w:pStyle w:val="a3"/>
        <w:numPr>
          <w:ilvl w:val="0"/>
          <w:numId w:val="28"/>
        </w:numPr>
        <w:spacing w:after="0"/>
        <w:jc w:val="both"/>
        <w:rPr>
          <w:rFonts w:ascii="Times New Roman" w:hAnsi="Times New Roman"/>
          <w:sz w:val="24"/>
          <w:szCs w:val="24"/>
        </w:rPr>
      </w:pPr>
      <w:r w:rsidRPr="004A16A8">
        <w:rPr>
          <w:rFonts w:ascii="Times New Roman" w:hAnsi="Times New Roman"/>
          <w:sz w:val="24"/>
          <w:szCs w:val="24"/>
        </w:rPr>
        <w:t>інше (вкажіть, яке саме) -2,2%.</w:t>
      </w:r>
    </w:p>
    <w:p w14:paraId="72459228" w14:textId="77777777" w:rsidR="006F2223" w:rsidRPr="006F2223" w:rsidRDefault="006F2223" w:rsidP="004A16A8">
      <w:pPr>
        <w:shd w:val="clear" w:color="auto" w:fill="FFFFFF"/>
        <w:spacing w:after="0" w:line="240" w:lineRule="auto"/>
        <w:rPr>
          <w:rFonts w:ascii="Helvetica" w:eastAsia="Times New Roman" w:hAnsi="Helvetica" w:cs="Helvetica"/>
          <w:sz w:val="21"/>
          <w:szCs w:val="21"/>
          <w:lang w:eastAsia="uk-UA"/>
        </w:rPr>
      </w:pPr>
      <w:r w:rsidRPr="006F2223">
        <w:rPr>
          <w:rFonts w:ascii="Helvetica" w:eastAsia="Times New Roman" w:hAnsi="Helvetica" w:cs="Helvetica"/>
          <w:sz w:val="21"/>
          <w:szCs w:val="21"/>
          <w:lang w:eastAsia="uk-UA"/>
        </w:rPr>
        <w:t> </w:t>
      </w:r>
    </w:p>
    <w:p w14:paraId="7204F972" w14:textId="77777777" w:rsidR="006F2223" w:rsidRPr="006F2223" w:rsidRDefault="006F2223" w:rsidP="00342AB5">
      <w:pPr>
        <w:shd w:val="clear" w:color="auto" w:fill="FFFFFF"/>
        <w:spacing w:after="0" w:line="240" w:lineRule="auto"/>
        <w:rPr>
          <w:rFonts w:ascii="Helvetica" w:eastAsia="Times New Roman" w:hAnsi="Helvetica" w:cs="Helvetica"/>
          <w:sz w:val="21"/>
          <w:szCs w:val="21"/>
          <w:lang w:eastAsia="uk-UA"/>
        </w:rPr>
      </w:pPr>
      <w:r w:rsidRPr="006F2223">
        <w:rPr>
          <w:rFonts w:ascii="Times New Roman" w:eastAsia="Times New Roman" w:hAnsi="Times New Roman" w:cs="Times New Roman"/>
          <w:b/>
          <w:bCs/>
          <w:sz w:val="24"/>
          <w:szCs w:val="24"/>
          <w:lang w:eastAsia="uk-UA"/>
        </w:rPr>
        <w:t>Результати оп</w:t>
      </w:r>
      <w:r w:rsidR="00342AB5">
        <w:rPr>
          <w:rFonts w:ascii="Times New Roman" w:eastAsia="Times New Roman" w:hAnsi="Times New Roman" w:cs="Times New Roman"/>
          <w:b/>
          <w:bCs/>
          <w:sz w:val="24"/>
          <w:szCs w:val="24"/>
          <w:lang w:eastAsia="uk-UA"/>
        </w:rPr>
        <w:t>итування учнів (брало участь 62 учні</w:t>
      </w:r>
      <w:r w:rsidRPr="006F2223">
        <w:rPr>
          <w:rFonts w:ascii="Times New Roman" w:eastAsia="Times New Roman" w:hAnsi="Times New Roman" w:cs="Times New Roman"/>
          <w:b/>
          <w:bCs/>
          <w:sz w:val="24"/>
          <w:szCs w:val="24"/>
          <w:lang w:eastAsia="uk-UA"/>
        </w:rPr>
        <w:t>)</w:t>
      </w:r>
    </w:p>
    <w:p w14:paraId="43E2806D" w14:textId="77777777" w:rsidR="00342AB5" w:rsidRPr="00342AB5" w:rsidRDefault="00342AB5" w:rsidP="007C2BFF">
      <w:pPr>
        <w:pStyle w:val="a3"/>
        <w:numPr>
          <w:ilvl w:val="0"/>
          <w:numId w:val="16"/>
        </w:numPr>
        <w:spacing w:after="0"/>
        <w:jc w:val="both"/>
        <w:rPr>
          <w:rFonts w:ascii="Times New Roman" w:hAnsi="Times New Roman"/>
          <w:sz w:val="24"/>
          <w:szCs w:val="24"/>
        </w:rPr>
      </w:pPr>
      <w:r w:rsidRPr="00342AB5">
        <w:rPr>
          <w:rFonts w:ascii="Times New Roman" w:hAnsi="Times New Roman"/>
          <w:sz w:val="24"/>
          <w:szCs w:val="24"/>
        </w:rPr>
        <w:t>Чи здійснюєте ви самооцінювання результатів своєї роботи під час занять?</w:t>
      </w:r>
    </w:p>
    <w:p w14:paraId="6365B2BB" w14:textId="738CD09E" w:rsidR="00342AB5" w:rsidRPr="00342AB5" w:rsidRDefault="00342AB5" w:rsidP="007C2BFF">
      <w:pPr>
        <w:pStyle w:val="a3"/>
        <w:numPr>
          <w:ilvl w:val="0"/>
          <w:numId w:val="26"/>
        </w:numPr>
        <w:spacing w:after="0"/>
        <w:jc w:val="both"/>
        <w:rPr>
          <w:rFonts w:ascii="Times New Roman" w:hAnsi="Times New Roman"/>
          <w:sz w:val="24"/>
          <w:szCs w:val="24"/>
        </w:rPr>
      </w:pPr>
      <w:r w:rsidRPr="00342AB5">
        <w:rPr>
          <w:rFonts w:ascii="Times New Roman" w:hAnsi="Times New Roman"/>
          <w:sz w:val="24"/>
          <w:szCs w:val="24"/>
        </w:rPr>
        <w:t>так, постійно -17,7%;</w:t>
      </w:r>
    </w:p>
    <w:p w14:paraId="4F86A7AB" w14:textId="77777777" w:rsidR="00342AB5" w:rsidRPr="00342AB5" w:rsidRDefault="00342AB5" w:rsidP="007C2BFF">
      <w:pPr>
        <w:pStyle w:val="a3"/>
        <w:numPr>
          <w:ilvl w:val="0"/>
          <w:numId w:val="26"/>
        </w:numPr>
        <w:spacing w:after="0"/>
        <w:jc w:val="both"/>
        <w:rPr>
          <w:rFonts w:ascii="Times New Roman" w:hAnsi="Times New Roman"/>
          <w:sz w:val="24"/>
          <w:szCs w:val="24"/>
        </w:rPr>
      </w:pPr>
      <w:r w:rsidRPr="00342AB5">
        <w:rPr>
          <w:rFonts w:ascii="Times New Roman" w:hAnsi="Times New Roman"/>
          <w:sz w:val="24"/>
          <w:szCs w:val="24"/>
        </w:rPr>
        <w:t>здебільшого, так -48,4 %;</w:t>
      </w:r>
    </w:p>
    <w:p w14:paraId="7BDB2EFF" w14:textId="77777777" w:rsidR="00342AB5" w:rsidRPr="00342AB5" w:rsidRDefault="00342AB5" w:rsidP="007C2BFF">
      <w:pPr>
        <w:pStyle w:val="a3"/>
        <w:numPr>
          <w:ilvl w:val="0"/>
          <w:numId w:val="26"/>
        </w:numPr>
        <w:spacing w:after="0"/>
        <w:jc w:val="both"/>
        <w:rPr>
          <w:rFonts w:ascii="Times New Roman" w:hAnsi="Times New Roman"/>
          <w:sz w:val="24"/>
          <w:szCs w:val="24"/>
        </w:rPr>
      </w:pPr>
      <w:r w:rsidRPr="00342AB5">
        <w:rPr>
          <w:rFonts w:ascii="Times New Roman" w:hAnsi="Times New Roman"/>
          <w:sz w:val="24"/>
          <w:szCs w:val="24"/>
        </w:rPr>
        <w:t>дуже рідко -25,8%;</w:t>
      </w:r>
      <w:r w:rsidR="004A16A8">
        <w:rPr>
          <w:rFonts w:ascii="Times New Roman" w:hAnsi="Times New Roman"/>
          <w:sz w:val="24"/>
          <w:szCs w:val="24"/>
          <w:lang w:val="uk-UA"/>
        </w:rPr>
        <w:t xml:space="preserve"> </w:t>
      </w:r>
    </w:p>
    <w:p w14:paraId="22A6F1B6" w14:textId="77777777" w:rsidR="00342AB5" w:rsidRPr="00342AB5" w:rsidRDefault="00342AB5" w:rsidP="007C2BFF">
      <w:pPr>
        <w:pStyle w:val="a3"/>
        <w:numPr>
          <w:ilvl w:val="0"/>
          <w:numId w:val="26"/>
        </w:numPr>
        <w:spacing w:after="0"/>
        <w:jc w:val="both"/>
        <w:rPr>
          <w:rFonts w:ascii="Times New Roman" w:hAnsi="Times New Roman"/>
          <w:sz w:val="24"/>
          <w:szCs w:val="24"/>
        </w:rPr>
      </w:pPr>
      <w:r w:rsidRPr="00342AB5">
        <w:rPr>
          <w:rFonts w:ascii="Times New Roman" w:hAnsi="Times New Roman"/>
          <w:sz w:val="24"/>
          <w:szCs w:val="24"/>
        </w:rPr>
        <w:t>ніколи -8,1%.</w:t>
      </w:r>
    </w:p>
    <w:p w14:paraId="0C0D3122" w14:textId="42E53433" w:rsidR="007C2BFF" w:rsidRPr="000037EA" w:rsidRDefault="006F2223" w:rsidP="000037EA">
      <w:pPr>
        <w:shd w:val="clear" w:color="auto" w:fill="FFFFFF"/>
        <w:spacing w:after="0" w:line="240" w:lineRule="auto"/>
        <w:ind w:left="450"/>
        <w:jc w:val="center"/>
        <w:rPr>
          <w:rFonts w:ascii="Helvetica" w:eastAsia="Times New Roman" w:hAnsi="Helvetica" w:cs="Helvetica"/>
          <w:sz w:val="21"/>
          <w:szCs w:val="21"/>
          <w:lang w:eastAsia="uk-UA"/>
        </w:rPr>
      </w:pPr>
      <w:r w:rsidRPr="006F2223">
        <w:rPr>
          <w:rFonts w:ascii="Helvetica" w:eastAsia="Times New Roman" w:hAnsi="Helvetica" w:cs="Helvetica"/>
          <w:sz w:val="21"/>
          <w:szCs w:val="21"/>
          <w:lang w:eastAsia="uk-UA"/>
        </w:rPr>
        <w:t> </w:t>
      </w:r>
    </w:p>
    <w:p w14:paraId="712299F3" w14:textId="670F66D2" w:rsidR="007C2BFF" w:rsidRDefault="005860FC" w:rsidP="005860FC">
      <w:pPr>
        <w:shd w:val="clear" w:color="auto" w:fill="FFFFFF"/>
        <w:spacing w:after="0" w:line="240" w:lineRule="auto"/>
        <w:ind w:left="450"/>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Рівні оцінювання:</w:t>
      </w:r>
    </w:p>
    <w:p w14:paraId="4A333A22" w14:textId="77777777" w:rsidR="005860FC" w:rsidRDefault="005860FC" w:rsidP="005860FC">
      <w:pPr>
        <w:shd w:val="clear" w:color="auto" w:fill="FFFFFF"/>
        <w:spacing w:after="0" w:line="240" w:lineRule="auto"/>
        <w:ind w:left="450"/>
        <w:rPr>
          <w:rFonts w:ascii="Times New Roman" w:eastAsia="Times New Roman" w:hAnsi="Times New Roman" w:cs="Times New Roman"/>
          <w:b/>
          <w:bCs/>
          <w:sz w:val="24"/>
          <w:szCs w:val="24"/>
          <w:lang w:eastAsia="uk-UA"/>
        </w:rPr>
      </w:pPr>
    </w:p>
    <w:tbl>
      <w:tblPr>
        <w:tblStyle w:val="a4"/>
        <w:tblW w:w="6349" w:type="dxa"/>
        <w:tblInd w:w="450" w:type="dxa"/>
        <w:tblLook w:val="04A0" w:firstRow="1" w:lastRow="0" w:firstColumn="1" w:lastColumn="0" w:noHBand="0" w:noVBand="1"/>
      </w:tblPr>
      <w:tblGrid>
        <w:gridCol w:w="2380"/>
        <w:gridCol w:w="3969"/>
      </w:tblGrid>
      <w:tr w:rsidR="005860FC" w14:paraId="16668D4F" w14:textId="77777777" w:rsidTr="005860FC">
        <w:tc>
          <w:tcPr>
            <w:tcW w:w="2380" w:type="dxa"/>
            <w:vAlign w:val="bottom"/>
          </w:tcPr>
          <w:p w14:paraId="4EDB8521" w14:textId="0D3F5FB3"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Вимога/правило</w:t>
            </w:r>
          </w:p>
        </w:tc>
        <w:tc>
          <w:tcPr>
            <w:tcW w:w="3969" w:type="dxa"/>
            <w:vAlign w:val="bottom"/>
          </w:tcPr>
          <w:p w14:paraId="568F224C" w14:textId="534712A5"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Рівень освітньої діяльності</w:t>
            </w:r>
          </w:p>
        </w:tc>
      </w:tr>
      <w:tr w:rsidR="005860FC" w14:paraId="248F6AAF" w14:textId="77777777" w:rsidTr="005860FC">
        <w:tc>
          <w:tcPr>
            <w:tcW w:w="2380" w:type="dxa"/>
            <w:vAlign w:val="bottom"/>
          </w:tcPr>
          <w:p w14:paraId="0CBAE559" w14:textId="68A31BC1"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2.1.1.</w:t>
            </w:r>
          </w:p>
        </w:tc>
        <w:tc>
          <w:tcPr>
            <w:tcW w:w="3969" w:type="dxa"/>
            <w:vAlign w:val="bottom"/>
          </w:tcPr>
          <w:p w14:paraId="78FD4A8A" w14:textId="26A153A9" w:rsidR="005860FC" w:rsidRPr="0059522C" w:rsidRDefault="0059522C" w:rsidP="005860FC">
            <w:pPr>
              <w:jc w:val="center"/>
              <w:rPr>
                <w:rFonts w:ascii="Times New Roman" w:eastAsia="Times New Roman" w:hAnsi="Times New Roman" w:cs="Times New Roman"/>
                <w:sz w:val="24"/>
                <w:szCs w:val="24"/>
                <w:lang w:eastAsia="uk-UA"/>
              </w:rPr>
            </w:pPr>
            <w:r w:rsidRPr="0059522C">
              <w:rPr>
                <w:rFonts w:ascii="Times New Roman" w:eastAsia="Times New Roman" w:hAnsi="Times New Roman" w:cs="Times New Roman"/>
                <w:sz w:val="24"/>
                <w:szCs w:val="24"/>
                <w:lang w:eastAsia="uk-UA"/>
              </w:rPr>
              <w:t>Високий</w:t>
            </w:r>
          </w:p>
        </w:tc>
      </w:tr>
      <w:tr w:rsidR="005860FC" w14:paraId="3557D141" w14:textId="77777777" w:rsidTr="005860FC">
        <w:tc>
          <w:tcPr>
            <w:tcW w:w="2380" w:type="dxa"/>
            <w:vAlign w:val="bottom"/>
          </w:tcPr>
          <w:p w14:paraId="2A466971" w14:textId="69AE6BDB"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2.1.2.</w:t>
            </w:r>
          </w:p>
        </w:tc>
        <w:tc>
          <w:tcPr>
            <w:tcW w:w="3969" w:type="dxa"/>
            <w:vAlign w:val="bottom"/>
          </w:tcPr>
          <w:p w14:paraId="6A47E439" w14:textId="636C9B08"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Достатній</w:t>
            </w:r>
          </w:p>
        </w:tc>
      </w:tr>
      <w:tr w:rsidR="005860FC" w14:paraId="126D75C5" w14:textId="77777777" w:rsidTr="005860FC">
        <w:tc>
          <w:tcPr>
            <w:tcW w:w="2380" w:type="dxa"/>
            <w:vAlign w:val="bottom"/>
          </w:tcPr>
          <w:p w14:paraId="42904CFE" w14:textId="58846004"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2.1.3.</w:t>
            </w:r>
          </w:p>
        </w:tc>
        <w:tc>
          <w:tcPr>
            <w:tcW w:w="3969" w:type="dxa"/>
            <w:vAlign w:val="bottom"/>
          </w:tcPr>
          <w:p w14:paraId="34E696E6" w14:textId="696458AF"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Достатній</w:t>
            </w:r>
          </w:p>
        </w:tc>
      </w:tr>
      <w:tr w:rsidR="005860FC" w14:paraId="27FE686B" w14:textId="77777777" w:rsidTr="005860FC">
        <w:tc>
          <w:tcPr>
            <w:tcW w:w="2380" w:type="dxa"/>
            <w:vAlign w:val="center"/>
          </w:tcPr>
          <w:p w14:paraId="2E16EA27" w14:textId="49AB2C9B"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b/>
                <w:bCs/>
                <w:sz w:val="24"/>
                <w:szCs w:val="24"/>
              </w:rPr>
              <w:t>2.1</w:t>
            </w:r>
          </w:p>
        </w:tc>
        <w:tc>
          <w:tcPr>
            <w:tcW w:w="3969" w:type="dxa"/>
            <w:vAlign w:val="center"/>
          </w:tcPr>
          <w:p w14:paraId="4021AF96" w14:textId="46DB19E3"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b/>
                <w:bCs/>
                <w:sz w:val="24"/>
                <w:szCs w:val="24"/>
              </w:rPr>
              <w:t>Достатній</w:t>
            </w:r>
          </w:p>
        </w:tc>
      </w:tr>
      <w:tr w:rsidR="005860FC" w14:paraId="6DDE9442" w14:textId="77777777" w:rsidTr="005860FC">
        <w:tc>
          <w:tcPr>
            <w:tcW w:w="2380" w:type="dxa"/>
            <w:vAlign w:val="bottom"/>
          </w:tcPr>
          <w:p w14:paraId="288E8740" w14:textId="3486D92B"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2.2.1.</w:t>
            </w:r>
          </w:p>
        </w:tc>
        <w:tc>
          <w:tcPr>
            <w:tcW w:w="3969" w:type="dxa"/>
            <w:vAlign w:val="bottom"/>
          </w:tcPr>
          <w:p w14:paraId="7EE75D37" w14:textId="34461D77"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Достатній</w:t>
            </w:r>
          </w:p>
        </w:tc>
      </w:tr>
      <w:tr w:rsidR="005860FC" w14:paraId="508430CF" w14:textId="77777777" w:rsidTr="005860FC">
        <w:tc>
          <w:tcPr>
            <w:tcW w:w="2380" w:type="dxa"/>
            <w:vAlign w:val="bottom"/>
          </w:tcPr>
          <w:p w14:paraId="6F088B20" w14:textId="00E525B7"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2.2.2.</w:t>
            </w:r>
          </w:p>
        </w:tc>
        <w:tc>
          <w:tcPr>
            <w:tcW w:w="3969" w:type="dxa"/>
            <w:vAlign w:val="bottom"/>
          </w:tcPr>
          <w:p w14:paraId="35CE4C40" w14:textId="71E49BE5" w:rsidR="005860FC" w:rsidRPr="005860FC" w:rsidRDefault="005860FC" w:rsidP="005860FC">
            <w:pPr>
              <w:jc w:val="center"/>
              <w:rPr>
                <w:rFonts w:ascii="Times New Roman" w:eastAsia="Times New Roman" w:hAnsi="Times New Roman" w:cs="Times New Roman"/>
                <w:b/>
                <w:bCs/>
                <w:sz w:val="24"/>
                <w:szCs w:val="24"/>
                <w:lang w:eastAsia="uk-UA"/>
              </w:rPr>
            </w:pPr>
            <w:r w:rsidRPr="005860FC">
              <w:rPr>
                <w:rFonts w:ascii="Times New Roman" w:hAnsi="Times New Roman" w:cs="Times New Roman"/>
                <w:sz w:val="24"/>
                <w:szCs w:val="24"/>
              </w:rPr>
              <w:t>Вимагає покращення</w:t>
            </w:r>
          </w:p>
        </w:tc>
      </w:tr>
      <w:tr w:rsidR="005860FC" w14:paraId="217B0F3E" w14:textId="77777777" w:rsidTr="005860FC">
        <w:tc>
          <w:tcPr>
            <w:tcW w:w="2380" w:type="dxa"/>
            <w:vAlign w:val="bottom"/>
          </w:tcPr>
          <w:p w14:paraId="2A2A7B77" w14:textId="09049112" w:rsidR="005860FC" w:rsidRPr="005860FC" w:rsidRDefault="005860FC" w:rsidP="005860FC">
            <w:pPr>
              <w:jc w:val="center"/>
              <w:rPr>
                <w:rFonts w:ascii="Times New Roman" w:hAnsi="Times New Roman" w:cs="Times New Roman"/>
                <w:sz w:val="24"/>
                <w:szCs w:val="24"/>
              </w:rPr>
            </w:pPr>
            <w:r w:rsidRPr="005860FC">
              <w:rPr>
                <w:rFonts w:ascii="Times New Roman" w:hAnsi="Times New Roman" w:cs="Times New Roman"/>
                <w:b/>
                <w:bCs/>
                <w:sz w:val="24"/>
                <w:szCs w:val="24"/>
              </w:rPr>
              <w:t>2.2.</w:t>
            </w:r>
          </w:p>
        </w:tc>
        <w:tc>
          <w:tcPr>
            <w:tcW w:w="3969" w:type="dxa"/>
            <w:vAlign w:val="bottom"/>
          </w:tcPr>
          <w:p w14:paraId="3ACF456B" w14:textId="0F3E2753" w:rsidR="005860FC" w:rsidRPr="005860FC" w:rsidRDefault="005860FC" w:rsidP="005860FC">
            <w:pPr>
              <w:jc w:val="center"/>
              <w:rPr>
                <w:rFonts w:ascii="Times New Roman" w:hAnsi="Times New Roman" w:cs="Times New Roman"/>
                <w:sz w:val="24"/>
                <w:szCs w:val="24"/>
              </w:rPr>
            </w:pPr>
            <w:r w:rsidRPr="005860FC">
              <w:rPr>
                <w:rFonts w:ascii="Times New Roman" w:hAnsi="Times New Roman" w:cs="Times New Roman"/>
                <w:b/>
                <w:bCs/>
                <w:sz w:val="24"/>
                <w:szCs w:val="24"/>
              </w:rPr>
              <w:t>Достатній</w:t>
            </w:r>
          </w:p>
        </w:tc>
      </w:tr>
      <w:tr w:rsidR="005860FC" w14:paraId="75D60112" w14:textId="77777777" w:rsidTr="005860FC">
        <w:tc>
          <w:tcPr>
            <w:tcW w:w="2380" w:type="dxa"/>
            <w:vAlign w:val="bottom"/>
          </w:tcPr>
          <w:p w14:paraId="24C35381" w14:textId="2DF40BD9" w:rsidR="005860FC" w:rsidRPr="005860FC" w:rsidRDefault="005860FC" w:rsidP="005860FC">
            <w:pPr>
              <w:jc w:val="center"/>
              <w:rPr>
                <w:rFonts w:ascii="Times New Roman" w:hAnsi="Times New Roman" w:cs="Times New Roman"/>
                <w:b/>
                <w:bCs/>
                <w:sz w:val="24"/>
                <w:szCs w:val="24"/>
              </w:rPr>
            </w:pPr>
            <w:r w:rsidRPr="005860FC">
              <w:rPr>
                <w:rFonts w:ascii="Times New Roman" w:hAnsi="Times New Roman" w:cs="Times New Roman"/>
                <w:sz w:val="24"/>
                <w:szCs w:val="24"/>
              </w:rPr>
              <w:t>2.3.1.</w:t>
            </w:r>
          </w:p>
        </w:tc>
        <w:tc>
          <w:tcPr>
            <w:tcW w:w="3969" w:type="dxa"/>
            <w:vAlign w:val="bottom"/>
          </w:tcPr>
          <w:p w14:paraId="74674D3C" w14:textId="06774480" w:rsidR="005860FC" w:rsidRPr="005860FC" w:rsidRDefault="005860FC" w:rsidP="005860FC">
            <w:pPr>
              <w:jc w:val="center"/>
              <w:rPr>
                <w:rFonts w:ascii="Times New Roman" w:hAnsi="Times New Roman" w:cs="Times New Roman"/>
                <w:b/>
                <w:bCs/>
                <w:sz w:val="24"/>
                <w:szCs w:val="24"/>
              </w:rPr>
            </w:pPr>
            <w:r w:rsidRPr="005860FC">
              <w:rPr>
                <w:rFonts w:ascii="Times New Roman" w:hAnsi="Times New Roman" w:cs="Times New Roman"/>
                <w:sz w:val="24"/>
                <w:szCs w:val="24"/>
              </w:rPr>
              <w:t>Достатній</w:t>
            </w:r>
          </w:p>
        </w:tc>
      </w:tr>
      <w:tr w:rsidR="005860FC" w14:paraId="38ECD1EC" w14:textId="77777777" w:rsidTr="005860FC">
        <w:tc>
          <w:tcPr>
            <w:tcW w:w="2380" w:type="dxa"/>
            <w:vAlign w:val="bottom"/>
          </w:tcPr>
          <w:p w14:paraId="53582CAD" w14:textId="703E2851" w:rsidR="005860FC" w:rsidRPr="005860FC" w:rsidRDefault="005860FC" w:rsidP="005860FC">
            <w:pPr>
              <w:jc w:val="center"/>
              <w:rPr>
                <w:rFonts w:ascii="Times New Roman" w:hAnsi="Times New Roman" w:cs="Times New Roman"/>
                <w:sz w:val="24"/>
                <w:szCs w:val="24"/>
              </w:rPr>
            </w:pPr>
            <w:r w:rsidRPr="005860FC">
              <w:rPr>
                <w:rFonts w:ascii="Times New Roman" w:hAnsi="Times New Roman" w:cs="Times New Roman"/>
                <w:sz w:val="24"/>
                <w:szCs w:val="24"/>
              </w:rPr>
              <w:t>2.3.2.</w:t>
            </w:r>
          </w:p>
        </w:tc>
        <w:tc>
          <w:tcPr>
            <w:tcW w:w="3969" w:type="dxa"/>
            <w:vAlign w:val="bottom"/>
          </w:tcPr>
          <w:p w14:paraId="78B6BA24" w14:textId="1B9DA69C" w:rsidR="005860FC" w:rsidRPr="005860FC" w:rsidRDefault="005860FC" w:rsidP="005860FC">
            <w:pPr>
              <w:jc w:val="center"/>
              <w:rPr>
                <w:rFonts w:ascii="Times New Roman" w:hAnsi="Times New Roman" w:cs="Times New Roman"/>
                <w:sz w:val="24"/>
                <w:szCs w:val="24"/>
              </w:rPr>
            </w:pPr>
            <w:r w:rsidRPr="005860FC">
              <w:rPr>
                <w:rFonts w:ascii="Times New Roman" w:hAnsi="Times New Roman" w:cs="Times New Roman"/>
                <w:sz w:val="24"/>
                <w:szCs w:val="24"/>
              </w:rPr>
              <w:t>Достатній</w:t>
            </w:r>
          </w:p>
        </w:tc>
      </w:tr>
      <w:tr w:rsidR="005860FC" w14:paraId="5727366F" w14:textId="77777777" w:rsidTr="005860FC">
        <w:tc>
          <w:tcPr>
            <w:tcW w:w="2380" w:type="dxa"/>
            <w:vAlign w:val="bottom"/>
          </w:tcPr>
          <w:p w14:paraId="4E089253" w14:textId="16603777" w:rsidR="005860FC" w:rsidRPr="005860FC" w:rsidRDefault="005860FC" w:rsidP="005860FC">
            <w:pPr>
              <w:jc w:val="center"/>
              <w:rPr>
                <w:rFonts w:ascii="Times New Roman" w:hAnsi="Times New Roman" w:cs="Times New Roman"/>
                <w:sz w:val="24"/>
                <w:szCs w:val="24"/>
              </w:rPr>
            </w:pPr>
            <w:r w:rsidRPr="005860FC">
              <w:rPr>
                <w:rFonts w:ascii="Times New Roman" w:hAnsi="Times New Roman" w:cs="Times New Roman"/>
                <w:b/>
                <w:bCs/>
                <w:sz w:val="24"/>
                <w:szCs w:val="24"/>
              </w:rPr>
              <w:t>2.3.</w:t>
            </w:r>
          </w:p>
        </w:tc>
        <w:tc>
          <w:tcPr>
            <w:tcW w:w="3969" w:type="dxa"/>
            <w:vAlign w:val="bottom"/>
          </w:tcPr>
          <w:p w14:paraId="39E2509F" w14:textId="043C7C5E" w:rsidR="005860FC" w:rsidRPr="005860FC" w:rsidRDefault="005860FC" w:rsidP="005860FC">
            <w:pPr>
              <w:jc w:val="center"/>
              <w:rPr>
                <w:rFonts w:ascii="Times New Roman" w:hAnsi="Times New Roman" w:cs="Times New Roman"/>
                <w:sz w:val="24"/>
                <w:szCs w:val="24"/>
              </w:rPr>
            </w:pPr>
            <w:r w:rsidRPr="005860FC">
              <w:rPr>
                <w:rFonts w:ascii="Times New Roman" w:hAnsi="Times New Roman" w:cs="Times New Roman"/>
                <w:b/>
                <w:bCs/>
                <w:sz w:val="24"/>
                <w:szCs w:val="24"/>
              </w:rPr>
              <w:t>Достатній</w:t>
            </w:r>
          </w:p>
        </w:tc>
      </w:tr>
    </w:tbl>
    <w:p w14:paraId="725ABC8B" w14:textId="77777777" w:rsidR="005860FC" w:rsidRDefault="005860FC" w:rsidP="00CD0CE4">
      <w:pPr>
        <w:shd w:val="clear" w:color="auto" w:fill="FFFFFF"/>
        <w:spacing w:after="0" w:line="240" w:lineRule="auto"/>
        <w:ind w:left="450"/>
        <w:jc w:val="center"/>
        <w:rPr>
          <w:rFonts w:ascii="Times New Roman" w:eastAsia="Times New Roman" w:hAnsi="Times New Roman" w:cs="Times New Roman"/>
          <w:b/>
          <w:bCs/>
          <w:sz w:val="24"/>
          <w:szCs w:val="24"/>
          <w:lang w:eastAsia="uk-UA"/>
        </w:rPr>
      </w:pPr>
    </w:p>
    <w:p w14:paraId="5778ECBF" w14:textId="77777777" w:rsidR="007C2BFF" w:rsidRDefault="007C2BFF" w:rsidP="00CD0CE4">
      <w:pPr>
        <w:shd w:val="clear" w:color="auto" w:fill="FFFFFF"/>
        <w:spacing w:after="0" w:line="240" w:lineRule="auto"/>
        <w:ind w:left="450"/>
        <w:jc w:val="center"/>
        <w:rPr>
          <w:rFonts w:ascii="Times New Roman" w:eastAsia="Times New Roman" w:hAnsi="Times New Roman" w:cs="Times New Roman"/>
          <w:b/>
          <w:bCs/>
          <w:sz w:val="24"/>
          <w:szCs w:val="24"/>
          <w:lang w:eastAsia="uk-UA"/>
        </w:rPr>
      </w:pPr>
    </w:p>
    <w:p w14:paraId="551F43C3" w14:textId="77777777" w:rsidR="007C2BFF" w:rsidRDefault="007C2BFF" w:rsidP="00CD0CE4">
      <w:pPr>
        <w:shd w:val="clear" w:color="auto" w:fill="FFFFFF"/>
        <w:spacing w:after="0" w:line="240" w:lineRule="auto"/>
        <w:ind w:left="450"/>
        <w:jc w:val="center"/>
        <w:rPr>
          <w:rFonts w:ascii="Times New Roman" w:eastAsia="Times New Roman" w:hAnsi="Times New Roman" w:cs="Times New Roman"/>
          <w:b/>
          <w:bCs/>
          <w:sz w:val="24"/>
          <w:szCs w:val="24"/>
          <w:lang w:eastAsia="uk-UA"/>
        </w:rPr>
      </w:pPr>
    </w:p>
    <w:p w14:paraId="2B776AA8" w14:textId="77777777" w:rsidR="007C2BFF" w:rsidRDefault="007C2BFF" w:rsidP="00CD0CE4">
      <w:pPr>
        <w:shd w:val="clear" w:color="auto" w:fill="FFFFFF"/>
        <w:spacing w:after="0" w:line="240" w:lineRule="auto"/>
        <w:ind w:left="450"/>
        <w:jc w:val="center"/>
        <w:rPr>
          <w:rFonts w:ascii="Times New Roman" w:eastAsia="Times New Roman" w:hAnsi="Times New Roman" w:cs="Times New Roman"/>
          <w:b/>
          <w:bCs/>
          <w:sz w:val="24"/>
          <w:szCs w:val="24"/>
          <w:lang w:eastAsia="uk-UA"/>
        </w:rPr>
      </w:pPr>
    </w:p>
    <w:p w14:paraId="1F436834" w14:textId="77777777" w:rsidR="007C2BFF" w:rsidRDefault="007C2BFF" w:rsidP="00CD0CE4">
      <w:pPr>
        <w:shd w:val="clear" w:color="auto" w:fill="FFFFFF"/>
        <w:spacing w:after="0" w:line="240" w:lineRule="auto"/>
        <w:ind w:left="450"/>
        <w:jc w:val="center"/>
        <w:rPr>
          <w:rFonts w:ascii="Times New Roman" w:eastAsia="Times New Roman" w:hAnsi="Times New Roman" w:cs="Times New Roman"/>
          <w:b/>
          <w:bCs/>
          <w:sz w:val="24"/>
          <w:szCs w:val="24"/>
          <w:lang w:eastAsia="uk-UA"/>
        </w:rPr>
      </w:pPr>
    </w:p>
    <w:p w14:paraId="78015D11" w14:textId="77777777" w:rsidR="007C2BFF" w:rsidRDefault="007C2BFF" w:rsidP="00CD0CE4">
      <w:pPr>
        <w:shd w:val="clear" w:color="auto" w:fill="FFFFFF"/>
        <w:spacing w:after="0" w:line="240" w:lineRule="auto"/>
        <w:ind w:left="450"/>
        <w:jc w:val="center"/>
        <w:rPr>
          <w:rFonts w:ascii="Times New Roman" w:eastAsia="Times New Roman" w:hAnsi="Times New Roman" w:cs="Times New Roman"/>
          <w:b/>
          <w:bCs/>
          <w:sz w:val="24"/>
          <w:szCs w:val="24"/>
          <w:lang w:eastAsia="uk-UA"/>
        </w:rPr>
      </w:pPr>
    </w:p>
    <w:p w14:paraId="675C4EA2" w14:textId="77777777" w:rsidR="007C2BFF" w:rsidRDefault="007C2BFF" w:rsidP="00CD0CE4">
      <w:pPr>
        <w:shd w:val="clear" w:color="auto" w:fill="FFFFFF"/>
        <w:spacing w:after="0" w:line="240" w:lineRule="auto"/>
        <w:ind w:left="450"/>
        <w:jc w:val="center"/>
        <w:rPr>
          <w:rFonts w:ascii="Times New Roman" w:eastAsia="Times New Roman" w:hAnsi="Times New Roman" w:cs="Times New Roman"/>
          <w:b/>
          <w:bCs/>
          <w:sz w:val="24"/>
          <w:szCs w:val="24"/>
          <w:lang w:eastAsia="uk-UA"/>
        </w:rPr>
      </w:pPr>
    </w:p>
    <w:p w14:paraId="5B41879F" w14:textId="77777777" w:rsidR="007C2BFF" w:rsidRDefault="007C2BFF" w:rsidP="00CD0CE4">
      <w:pPr>
        <w:shd w:val="clear" w:color="auto" w:fill="FFFFFF"/>
        <w:spacing w:after="0" w:line="240" w:lineRule="auto"/>
        <w:ind w:left="450"/>
        <w:jc w:val="center"/>
        <w:rPr>
          <w:rFonts w:ascii="Times New Roman" w:eastAsia="Times New Roman" w:hAnsi="Times New Roman" w:cs="Times New Roman"/>
          <w:b/>
          <w:bCs/>
          <w:sz w:val="24"/>
          <w:szCs w:val="24"/>
          <w:lang w:eastAsia="uk-UA"/>
        </w:rPr>
      </w:pPr>
    </w:p>
    <w:p w14:paraId="2E6AB9BE" w14:textId="1B4B96E0" w:rsidR="004225B9" w:rsidRDefault="000037EA" w:rsidP="000037EA">
      <w:pPr>
        <w:shd w:val="clear" w:color="auto" w:fill="FFFFFF"/>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2F3F4B">
        <w:rPr>
          <w:rFonts w:ascii="Times New Roman" w:eastAsia="Times New Roman" w:hAnsi="Times New Roman" w:cs="Times New Roman"/>
          <w:b/>
          <w:bCs/>
          <w:sz w:val="24"/>
          <w:szCs w:val="24"/>
          <w:lang w:eastAsia="uk-UA"/>
        </w:rPr>
        <w:t xml:space="preserve">                               </w:t>
      </w:r>
    </w:p>
    <w:p w14:paraId="4F64889C"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5ED9B9AA"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61B4854C"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656AACF1"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48798ED0"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7A68A5AA"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1BA85E60"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253946D8"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215F8844"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68FB4A3B"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0B5B95C0"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538C91D5"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7B2C9DBF"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52C3833A"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p w14:paraId="318E22A9" w14:textId="77777777" w:rsidR="004225B9" w:rsidRDefault="004225B9" w:rsidP="000037EA">
      <w:pPr>
        <w:shd w:val="clear" w:color="auto" w:fill="FFFFFF"/>
        <w:spacing w:after="0" w:line="240" w:lineRule="auto"/>
        <w:rPr>
          <w:rFonts w:ascii="Times New Roman" w:eastAsia="Times New Roman" w:hAnsi="Times New Roman" w:cs="Times New Roman"/>
          <w:b/>
          <w:bCs/>
          <w:sz w:val="24"/>
          <w:szCs w:val="24"/>
          <w:lang w:eastAsia="uk-UA"/>
        </w:rPr>
      </w:pPr>
    </w:p>
    <w:sectPr w:rsidR="004225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E6A"/>
    <w:multiLevelType w:val="hybridMultilevel"/>
    <w:tmpl w:val="F2F8B19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0177D4"/>
    <w:multiLevelType w:val="hybridMultilevel"/>
    <w:tmpl w:val="A2C868A2"/>
    <w:lvl w:ilvl="0" w:tplc="D5FCAC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8735092"/>
    <w:multiLevelType w:val="multilevel"/>
    <w:tmpl w:val="5250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F0A5A"/>
    <w:multiLevelType w:val="hybridMultilevel"/>
    <w:tmpl w:val="AFEA33B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156A05"/>
    <w:multiLevelType w:val="multilevel"/>
    <w:tmpl w:val="28D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0051"/>
    <w:multiLevelType w:val="multilevel"/>
    <w:tmpl w:val="7EAE7E0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CE4D34"/>
    <w:multiLevelType w:val="hybridMultilevel"/>
    <w:tmpl w:val="F47A78AE"/>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AC661A"/>
    <w:multiLevelType w:val="multilevel"/>
    <w:tmpl w:val="A23C80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b/>
        <w:i/>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D58B2"/>
    <w:multiLevelType w:val="multilevel"/>
    <w:tmpl w:val="ECB8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22A1F"/>
    <w:multiLevelType w:val="multilevel"/>
    <w:tmpl w:val="4BC0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13F6A"/>
    <w:multiLevelType w:val="multilevel"/>
    <w:tmpl w:val="3292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005DD7"/>
    <w:multiLevelType w:val="hybridMultilevel"/>
    <w:tmpl w:val="9A7E440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826B51"/>
    <w:multiLevelType w:val="multilevel"/>
    <w:tmpl w:val="926C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37336C"/>
    <w:multiLevelType w:val="multilevel"/>
    <w:tmpl w:val="E874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C0DC2"/>
    <w:multiLevelType w:val="hybridMultilevel"/>
    <w:tmpl w:val="1994859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AED3750"/>
    <w:multiLevelType w:val="multilevel"/>
    <w:tmpl w:val="6B20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22E1A"/>
    <w:multiLevelType w:val="hybridMultilevel"/>
    <w:tmpl w:val="08A28B78"/>
    <w:lvl w:ilvl="0" w:tplc="0422000D">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7" w15:restartNumberingAfterBreak="0">
    <w:nsid w:val="54BF7749"/>
    <w:multiLevelType w:val="hybridMultilevel"/>
    <w:tmpl w:val="E4C6314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D08354A"/>
    <w:multiLevelType w:val="hybridMultilevel"/>
    <w:tmpl w:val="54FA5E8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5F3702A1"/>
    <w:multiLevelType w:val="multilevel"/>
    <w:tmpl w:val="0FB8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D41D76"/>
    <w:multiLevelType w:val="multilevel"/>
    <w:tmpl w:val="F636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F770D6"/>
    <w:multiLevelType w:val="hybridMultilevel"/>
    <w:tmpl w:val="26607A2A"/>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7BF4AF5"/>
    <w:multiLevelType w:val="multilevel"/>
    <w:tmpl w:val="DC6E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B31073"/>
    <w:multiLevelType w:val="hybridMultilevel"/>
    <w:tmpl w:val="A34E7BD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26E2BAF"/>
    <w:multiLevelType w:val="hybridMultilevel"/>
    <w:tmpl w:val="35DA748A"/>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4C03E60"/>
    <w:multiLevelType w:val="multilevel"/>
    <w:tmpl w:val="6512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EA35C5"/>
    <w:multiLevelType w:val="multilevel"/>
    <w:tmpl w:val="EAAC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92765E"/>
    <w:multiLevelType w:val="multilevel"/>
    <w:tmpl w:val="8B0E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E965FD"/>
    <w:multiLevelType w:val="hybridMultilevel"/>
    <w:tmpl w:val="BC1059AE"/>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F774857"/>
    <w:multiLevelType w:val="hybridMultilevel"/>
    <w:tmpl w:val="0FF4568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15"/>
  </w:num>
  <w:num w:numId="6">
    <w:abstractNumId w:val="13"/>
  </w:num>
  <w:num w:numId="7">
    <w:abstractNumId w:val="10"/>
  </w:num>
  <w:num w:numId="8">
    <w:abstractNumId w:val="27"/>
  </w:num>
  <w:num w:numId="9">
    <w:abstractNumId w:val="26"/>
  </w:num>
  <w:num w:numId="10">
    <w:abstractNumId w:val="9"/>
  </w:num>
  <w:num w:numId="11">
    <w:abstractNumId w:val="25"/>
  </w:num>
  <w:num w:numId="12">
    <w:abstractNumId w:val="19"/>
  </w:num>
  <w:num w:numId="13">
    <w:abstractNumId w:val="20"/>
  </w:num>
  <w:num w:numId="14">
    <w:abstractNumId w:val="22"/>
  </w:num>
  <w:num w:numId="15">
    <w:abstractNumId w:val="12"/>
  </w:num>
  <w:num w:numId="16">
    <w:abstractNumId w:val="18"/>
  </w:num>
  <w:num w:numId="17">
    <w:abstractNumId w:val="28"/>
  </w:num>
  <w:num w:numId="18">
    <w:abstractNumId w:val="14"/>
  </w:num>
  <w:num w:numId="19">
    <w:abstractNumId w:val="23"/>
  </w:num>
  <w:num w:numId="20">
    <w:abstractNumId w:val="29"/>
  </w:num>
  <w:num w:numId="21">
    <w:abstractNumId w:val="3"/>
  </w:num>
  <w:num w:numId="22">
    <w:abstractNumId w:val="11"/>
  </w:num>
  <w:num w:numId="23">
    <w:abstractNumId w:val="24"/>
  </w:num>
  <w:num w:numId="24">
    <w:abstractNumId w:val="6"/>
  </w:num>
  <w:num w:numId="25">
    <w:abstractNumId w:val="17"/>
  </w:num>
  <w:num w:numId="26">
    <w:abstractNumId w:val="0"/>
  </w:num>
  <w:num w:numId="27">
    <w:abstractNumId w:val="16"/>
  </w:num>
  <w:num w:numId="28">
    <w:abstractNumId w:val="21"/>
  </w:num>
  <w:num w:numId="29">
    <w:abstractNumId w:val="1"/>
  </w:num>
  <w:num w:numId="3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D0"/>
    <w:rsid w:val="000037EA"/>
    <w:rsid w:val="00020961"/>
    <w:rsid w:val="001549B7"/>
    <w:rsid w:val="001C5C76"/>
    <w:rsid w:val="001D15AE"/>
    <w:rsid w:val="002873D0"/>
    <w:rsid w:val="002B7C67"/>
    <w:rsid w:val="002F3F4B"/>
    <w:rsid w:val="003111AE"/>
    <w:rsid w:val="0031538F"/>
    <w:rsid w:val="00342AB5"/>
    <w:rsid w:val="00352B87"/>
    <w:rsid w:val="00363AFC"/>
    <w:rsid w:val="003B6AFE"/>
    <w:rsid w:val="00410805"/>
    <w:rsid w:val="004225B9"/>
    <w:rsid w:val="004A16A8"/>
    <w:rsid w:val="004D30F4"/>
    <w:rsid w:val="005860FC"/>
    <w:rsid w:val="0059522C"/>
    <w:rsid w:val="005B70D6"/>
    <w:rsid w:val="005E17AC"/>
    <w:rsid w:val="006A3A4E"/>
    <w:rsid w:val="006F2223"/>
    <w:rsid w:val="00784740"/>
    <w:rsid w:val="007C2BFF"/>
    <w:rsid w:val="008E1FE8"/>
    <w:rsid w:val="008E39DC"/>
    <w:rsid w:val="00914377"/>
    <w:rsid w:val="0091558E"/>
    <w:rsid w:val="009B1ADA"/>
    <w:rsid w:val="00A14692"/>
    <w:rsid w:val="00A70B83"/>
    <w:rsid w:val="00AB5422"/>
    <w:rsid w:val="00AD57D9"/>
    <w:rsid w:val="00AF18F8"/>
    <w:rsid w:val="00B14AAE"/>
    <w:rsid w:val="00B21795"/>
    <w:rsid w:val="00B60057"/>
    <w:rsid w:val="00C11B39"/>
    <w:rsid w:val="00C64999"/>
    <w:rsid w:val="00C76CBF"/>
    <w:rsid w:val="00CD0CE4"/>
    <w:rsid w:val="00CE7C89"/>
    <w:rsid w:val="00D4096A"/>
    <w:rsid w:val="00DB5942"/>
    <w:rsid w:val="00DF1285"/>
    <w:rsid w:val="00E223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BB43"/>
  <w15:docId w15:val="{B454B454-F1A3-4BD2-BE7A-D2B50A3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B5942"/>
    <w:pPr>
      <w:spacing w:after="200" w:line="276" w:lineRule="auto"/>
      <w:ind w:left="720"/>
      <w:contextualSpacing/>
    </w:pPr>
    <w:rPr>
      <w:rFonts w:ascii="Calibri" w:eastAsia="Calibri" w:hAnsi="Calibri" w:cs="Times New Roman"/>
      <w:lang w:val="ru-RU"/>
    </w:rPr>
  </w:style>
  <w:style w:type="table" w:styleId="a4">
    <w:name w:val="Table Grid"/>
    <w:basedOn w:val="a1"/>
    <w:uiPriority w:val="39"/>
    <w:rsid w:val="00B217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3F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3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14563</Words>
  <Characters>8302</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Lwes</dc:creator>
  <cp:keywords/>
  <dc:description/>
  <cp:lastModifiedBy>Lwes</cp:lastModifiedBy>
  <cp:revision>37</cp:revision>
  <cp:lastPrinted>2024-08-14T08:40:00Z</cp:lastPrinted>
  <dcterms:created xsi:type="dcterms:W3CDTF">2024-05-07T11:01:00Z</dcterms:created>
  <dcterms:modified xsi:type="dcterms:W3CDTF">2024-08-26T09:54:00Z</dcterms:modified>
</cp:coreProperties>
</file>