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F1DF0" w:rsidTr="00C34BBC">
        <w:tc>
          <w:tcPr>
            <w:tcW w:w="1951" w:type="dxa"/>
          </w:tcPr>
          <w:p w:rsidR="007F1DF0" w:rsidRPr="00624B37" w:rsidRDefault="007F1DF0" w:rsidP="00C3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37">
              <w:rPr>
                <w:rFonts w:ascii="Times New Roman" w:hAnsi="Times New Roman" w:cs="Times New Roman"/>
                <w:sz w:val="24"/>
                <w:szCs w:val="24"/>
              </w:rPr>
              <w:t>Сильні сторони</w:t>
            </w:r>
          </w:p>
        </w:tc>
        <w:tc>
          <w:tcPr>
            <w:tcW w:w="7620" w:type="dxa"/>
          </w:tcPr>
          <w:p w:rsidR="007F1DF0" w:rsidRPr="00624B37" w:rsidRDefault="007F1DF0" w:rsidP="00624B3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24B37">
              <w:rPr>
                <w:rFonts w:ascii="Times New Roman" w:hAnsi="Times New Roman" w:cs="Times New Roman"/>
                <w:sz w:val="24"/>
                <w:szCs w:val="24"/>
              </w:rPr>
              <w:t>Учасники освітнього процесу цілком задоволені освітнім середовищем</w:t>
            </w:r>
          </w:p>
          <w:p w:rsidR="007F1DF0" w:rsidRPr="00624B37" w:rsidRDefault="005235F2" w:rsidP="00624B37">
            <w:pPr>
              <w:pStyle w:val="Default"/>
              <w:numPr>
                <w:ilvl w:val="0"/>
                <w:numId w:val="4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>У з</w:t>
            </w:r>
            <w:r w:rsidR="007F1DF0" w:rsidRPr="00624B37">
              <w:rPr>
                <w:rFonts w:ascii="Times New Roman" w:hAnsi="Times New Roman" w:cs="Times New Roman"/>
                <w:color w:val="auto"/>
              </w:rPr>
              <w:t xml:space="preserve">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</w:t>
            </w:r>
            <w:proofErr w:type="spellStart"/>
            <w:r w:rsidR="007F1DF0" w:rsidRPr="00624B37">
              <w:rPr>
                <w:rFonts w:ascii="Times New Roman" w:hAnsi="Times New Roman" w:cs="Times New Roman"/>
                <w:color w:val="auto"/>
              </w:rPr>
              <w:t>домедичної</w:t>
            </w:r>
            <w:proofErr w:type="spellEnd"/>
            <w:r w:rsidR="007F1DF0" w:rsidRPr="00624B37">
              <w:rPr>
                <w:rFonts w:ascii="Times New Roman" w:hAnsi="Times New Roman" w:cs="Times New Roman"/>
                <w:color w:val="auto"/>
              </w:rPr>
              <w:t xml:space="preserve"> допомоги </w:t>
            </w:r>
          </w:p>
          <w:p w:rsidR="005235F2" w:rsidRPr="00624B37" w:rsidRDefault="005235F2" w:rsidP="00624B37">
            <w:pPr>
              <w:pStyle w:val="Default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 xml:space="preserve">У закладі освіти розроблений алгоритм дій у разі нещасного випадку із учасниками освітнього процесу. Усі вчителі дотримуються його. </w:t>
            </w:r>
          </w:p>
          <w:p w:rsidR="005235F2" w:rsidRPr="00624B37" w:rsidRDefault="005235F2" w:rsidP="00624B37">
            <w:pPr>
              <w:pStyle w:val="Default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 xml:space="preserve">План заходів із запобігання та протидії </w:t>
            </w:r>
            <w:proofErr w:type="spellStart"/>
            <w:r w:rsidRPr="00624B37">
              <w:rPr>
                <w:rFonts w:ascii="Times New Roman" w:hAnsi="Times New Roman" w:cs="Times New Roman"/>
                <w:color w:val="auto"/>
              </w:rPr>
              <w:t>булінгу</w:t>
            </w:r>
            <w:proofErr w:type="spellEnd"/>
            <w:r w:rsidRPr="00624B37">
              <w:rPr>
                <w:rFonts w:ascii="Times New Roman" w:hAnsi="Times New Roman" w:cs="Times New Roman"/>
                <w:color w:val="auto"/>
              </w:rPr>
              <w:t xml:space="preserve"> розміщений на сайті школи. </w:t>
            </w:r>
          </w:p>
          <w:p w:rsidR="005235F2" w:rsidRPr="00624B37" w:rsidRDefault="005235F2" w:rsidP="00624B37">
            <w:pPr>
              <w:pStyle w:val="Default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 xml:space="preserve">У закладі освіти реагують на Ваші звернення про випадки </w:t>
            </w:r>
            <w:proofErr w:type="spellStart"/>
            <w:r w:rsidRPr="00624B37">
              <w:rPr>
                <w:rFonts w:ascii="Times New Roman" w:hAnsi="Times New Roman" w:cs="Times New Roman"/>
                <w:color w:val="auto"/>
              </w:rPr>
              <w:t>булінгу</w:t>
            </w:r>
            <w:proofErr w:type="spellEnd"/>
            <w:r w:rsidRPr="00624B37">
              <w:rPr>
                <w:rFonts w:ascii="Times New Roman" w:hAnsi="Times New Roman" w:cs="Times New Roman"/>
                <w:color w:val="auto"/>
              </w:rPr>
              <w:t xml:space="preserve">. На основі анкетування «так» відповіли 65,9% педагогічних працівників, «переважно так» 14,6% </w:t>
            </w:r>
            <w:r w:rsidR="00624B37">
              <w:rPr>
                <w:rFonts w:ascii="Times New Roman" w:hAnsi="Times New Roman" w:cs="Times New Roman"/>
                <w:color w:val="auto"/>
              </w:rPr>
              <w:t xml:space="preserve">та «таких випадків не було» -19,5%. </w:t>
            </w:r>
          </w:p>
          <w:p w:rsidR="005235F2" w:rsidRPr="00624B37" w:rsidRDefault="005235F2" w:rsidP="00624B37">
            <w:pPr>
              <w:pStyle w:val="Default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 xml:space="preserve">Прояви </w:t>
            </w:r>
            <w:proofErr w:type="spellStart"/>
            <w:r w:rsidRPr="00624B37">
              <w:rPr>
                <w:rFonts w:ascii="Times New Roman" w:hAnsi="Times New Roman" w:cs="Times New Roman"/>
                <w:color w:val="auto"/>
              </w:rPr>
              <w:t>булінгу</w:t>
            </w:r>
            <w:proofErr w:type="spellEnd"/>
            <w:r w:rsidRPr="00624B37">
              <w:rPr>
                <w:rFonts w:ascii="Times New Roman" w:hAnsi="Times New Roman" w:cs="Times New Roman"/>
                <w:color w:val="auto"/>
              </w:rPr>
              <w:t xml:space="preserve"> чи насильства практично відсутні</w:t>
            </w:r>
          </w:p>
          <w:p w:rsidR="005235F2" w:rsidRPr="00624B37" w:rsidRDefault="00B064B5" w:rsidP="00624B37">
            <w:pPr>
              <w:pStyle w:val="Default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>У закладі забезпечується корекційна спрямованість освітнього процесу</w:t>
            </w:r>
          </w:p>
          <w:p w:rsidR="00B064B5" w:rsidRPr="00624B37" w:rsidRDefault="00B064B5" w:rsidP="00624B37">
            <w:pPr>
              <w:pStyle w:val="Default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 xml:space="preserve">Формуються навички здорового способу життя здобувачів освіти </w:t>
            </w:r>
          </w:p>
          <w:p w:rsidR="0051204A" w:rsidRPr="00624B37" w:rsidRDefault="0051204A" w:rsidP="005120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1DF0" w:rsidTr="00C34BBC">
        <w:tc>
          <w:tcPr>
            <w:tcW w:w="1951" w:type="dxa"/>
          </w:tcPr>
          <w:p w:rsidR="007F1DF0" w:rsidRPr="00624B37" w:rsidRDefault="007F1DF0" w:rsidP="00C3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37">
              <w:rPr>
                <w:rFonts w:ascii="Times New Roman" w:hAnsi="Times New Roman" w:cs="Times New Roman"/>
                <w:sz w:val="24"/>
                <w:szCs w:val="24"/>
              </w:rPr>
              <w:t>Слабкі сторони</w:t>
            </w:r>
          </w:p>
        </w:tc>
        <w:tc>
          <w:tcPr>
            <w:tcW w:w="7620" w:type="dxa"/>
          </w:tcPr>
          <w:p w:rsidR="00B064B5" w:rsidRPr="00624B37" w:rsidRDefault="005235F2" w:rsidP="00624B37">
            <w:pPr>
              <w:pStyle w:val="Default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>Класні кімнати частково облаштовані з урахуванням необхідної кількості засобів навчання та обладнання НУШ</w:t>
            </w:r>
          </w:p>
          <w:p w:rsidR="00B064B5" w:rsidRPr="00624B37" w:rsidRDefault="00B064B5" w:rsidP="00624B37">
            <w:pPr>
              <w:pStyle w:val="Default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>Заклад частко</w:t>
            </w:r>
            <w:r w:rsidR="00A16E8E">
              <w:rPr>
                <w:rFonts w:ascii="Times New Roman" w:hAnsi="Times New Roman" w:cs="Times New Roman"/>
                <w:color w:val="auto"/>
              </w:rPr>
              <w:t>во забезпечений комп’ютерами, об</w:t>
            </w:r>
            <w:r w:rsidRPr="00624B37">
              <w:rPr>
                <w:rFonts w:ascii="Times New Roman" w:hAnsi="Times New Roman" w:cs="Times New Roman"/>
                <w:color w:val="auto"/>
              </w:rPr>
              <w:t>лаштований оргтехнікою та інструментами контролю щодо безпечного користування мережею інтернет</w:t>
            </w:r>
          </w:p>
          <w:p w:rsidR="00B064B5" w:rsidRPr="00624B37" w:rsidRDefault="00B064B5" w:rsidP="00624B37">
            <w:pPr>
              <w:pStyle w:val="Default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color w:val="auto"/>
              </w:rPr>
            </w:pPr>
            <w:r w:rsidRPr="00624B37">
              <w:rPr>
                <w:rFonts w:ascii="Times New Roman" w:hAnsi="Times New Roman" w:cs="Times New Roman"/>
                <w:color w:val="auto"/>
              </w:rPr>
              <w:t>Недостатня кількість посадкових місць у обідній залі</w:t>
            </w:r>
            <w:r w:rsidR="00A16E8E">
              <w:rPr>
                <w:rFonts w:ascii="Times New Roman" w:hAnsi="Times New Roman" w:cs="Times New Roman"/>
                <w:color w:val="auto"/>
              </w:rPr>
              <w:t xml:space="preserve">, що зумовлює </w:t>
            </w:r>
            <w:proofErr w:type="spellStart"/>
            <w:r w:rsidR="00A16E8E">
              <w:rPr>
                <w:rFonts w:ascii="Times New Roman" w:hAnsi="Times New Roman" w:cs="Times New Roman"/>
                <w:color w:val="auto"/>
              </w:rPr>
              <w:t>збільення</w:t>
            </w:r>
            <w:proofErr w:type="spellEnd"/>
            <w:r w:rsidR="00A16E8E">
              <w:rPr>
                <w:rFonts w:ascii="Times New Roman" w:hAnsi="Times New Roman" w:cs="Times New Roman"/>
                <w:color w:val="auto"/>
              </w:rPr>
              <w:t xml:space="preserve"> кількості змін у режимі харчування</w:t>
            </w:r>
          </w:p>
          <w:p w:rsidR="00A16E8E" w:rsidRDefault="00B064B5" w:rsidP="00C76FE6">
            <w:pPr>
              <w:pStyle w:val="Defaul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  <w:color w:val="auto"/>
              </w:rPr>
            </w:pPr>
            <w:r w:rsidRPr="00A16E8E">
              <w:rPr>
                <w:rFonts w:ascii="Times New Roman" w:hAnsi="Times New Roman" w:cs="Times New Roman"/>
                <w:color w:val="auto"/>
              </w:rPr>
              <w:t xml:space="preserve">Функціонує кабінет для корекційних педагогів, </w:t>
            </w:r>
            <w:r w:rsidR="00A16E8E">
              <w:rPr>
                <w:rFonts w:ascii="Times New Roman" w:hAnsi="Times New Roman" w:cs="Times New Roman"/>
                <w:color w:val="auto"/>
              </w:rPr>
              <w:t xml:space="preserve">який потребує модернізації відповідно до сучасних вимог </w:t>
            </w:r>
          </w:p>
          <w:p w:rsidR="00B064B5" w:rsidRDefault="0051204A" w:rsidP="00C76FE6">
            <w:pPr>
              <w:pStyle w:val="Defaul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  <w:color w:val="auto"/>
              </w:rPr>
            </w:pPr>
            <w:r w:rsidRPr="00A16E8E">
              <w:rPr>
                <w:rFonts w:ascii="Times New Roman" w:hAnsi="Times New Roman" w:cs="Times New Roman"/>
                <w:color w:val="auto"/>
              </w:rPr>
              <w:t>Учні не</w:t>
            </w:r>
            <w:r w:rsidR="00B064B5" w:rsidRPr="00A16E8E">
              <w:rPr>
                <w:rFonts w:ascii="Times New Roman" w:hAnsi="Times New Roman" w:cs="Times New Roman"/>
                <w:color w:val="auto"/>
              </w:rPr>
              <w:t xml:space="preserve"> відвідують бібліотеку</w:t>
            </w:r>
            <w:r w:rsidR="00A16E8E">
              <w:rPr>
                <w:rFonts w:ascii="Times New Roman" w:hAnsi="Times New Roman" w:cs="Times New Roman"/>
                <w:color w:val="auto"/>
              </w:rPr>
              <w:t xml:space="preserve"> (причина – змішана форма </w:t>
            </w:r>
            <w:r w:rsidR="00A16E8E">
              <w:rPr>
                <w:rFonts w:ascii="Times New Roman" w:hAnsi="Times New Roman" w:cs="Times New Roman"/>
                <w:color w:val="auto"/>
              </w:rPr>
              <w:t>навчання</w:t>
            </w:r>
            <w:r w:rsidR="00A16E8E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A16E8E" w:rsidRDefault="00A16E8E" w:rsidP="00C76FE6">
            <w:pPr>
              <w:pStyle w:val="Defaul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Низика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мотивація здобувачів освіти щодо роботи в органах учнівського самоврядування</w:t>
            </w:r>
          </w:p>
          <w:p w:rsidR="00A16E8E" w:rsidRPr="00A16E8E" w:rsidRDefault="00A16E8E" w:rsidP="00C76FE6">
            <w:pPr>
              <w:pStyle w:val="Defaul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Застаріла матеріально-технічна база кабінетів для проведення трудового навчання (технологій)</w:t>
            </w:r>
          </w:p>
          <w:p w:rsidR="0051204A" w:rsidRPr="00624B37" w:rsidRDefault="0051204A" w:rsidP="005120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1DF0" w:rsidTr="00C34BBC">
        <w:tc>
          <w:tcPr>
            <w:tcW w:w="1951" w:type="dxa"/>
          </w:tcPr>
          <w:p w:rsidR="007F1DF0" w:rsidRPr="00624B37" w:rsidRDefault="007F1DF0" w:rsidP="00C3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37">
              <w:rPr>
                <w:rFonts w:ascii="Times New Roman" w:hAnsi="Times New Roman" w:cs="Times New Roman"/>
                <w:sz w:val="24"/>
                <w:szCs w:val="24"/>
              </w:rPr>
              <w:t xml:space="preserve">Можливості </w:t>
            </w:r>
          </w:p>
        </w:tc>
        <w:tc>
          <w:tcPr>
            <w:tcW w:w="7620" w:type="dxa"/>
          </w:tcPr>
          <w:p w:rsidR="007F1DF0" w:rsidRDefault="00745100" w:rsidP="00745100">
            <w:pPr>
              <w:pStyle w:val="a4"/>
              <w:numPr>
                <w:ilvl w:val="0"/>
                <w:numId w:val="7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745100">
              <w:rPr>
                <w:rFonts w:ascii="Times New Roman" w:hAnsi="Times New Roman" w:cs="Times New Roman"/>
                <w:sz w:val="24"/>
                <w:szCs w:val="24"/>
              </w:rPr>
              <w:t>Розширення та урізноманітнення шляхів взаємодії школи, батьків та громадськості в контексті зміцнення здоров’я здобувачів освіти</w:t>
            </w:r>
          </w:p>
          <w:p w:rsidR="00745100" w:rsidRDefault="00745100" w:rsidP="00745100">
            <w:pPr>
              <w:pStyle w:val="a4"/>
              <w:numPr>
                <w:ilvl w:val="0"/>
                <w:numId w:val="7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Розширення практики індивідуального та інклюзивного навчання дітей з ООП</w:t>
            </w:r>
          </w:p>
          <w:p w:rsidR="00745100" w:rsidRPr="00745100" w:rsidRDefault="00745100" w:rsidP="00745100">
            <w:pPr>
              <w:pStyle w:val="a4"/>
              <w:numPr>
                <w:ilvl w:val="0"/>
                <w:numId w:val="7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Розширення мережі медіаторів шкільної служби порозуміння</w:t>
            </w:r>
          </w:p>
          <w:p w:rsidR="007F1DF0" w:rsidRPr="00624B37" w:rsidRDefault="007F1DF0" w:rsidP="00C3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F0" w:rsidTr="00C34BBC">
        <w:tc>
          <w:tcPr>
            <w:tcW w:w="1951" w:type="dxa"/>
          </w:tcPr>
          <w:p w:rsidR="007F1DF0" w:rsidRPr="00624B37" w:rsidRDefault="007F1DF0" w:rsidP="00C3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37">
              <w:rPr>
                <w:rFonts w:ascii="Times New Roman" w:hAnsi="Times New Roman" w:cs="Times New Roman"/>
                <w:sz w:val="24"/>
                <w:szCs w:val="24"/>
              </w:rPr>
              <w:t xml:space="preserve">Загрози </w:t>
            </w:r>
          </w:p>
        </w:tc>
        <w:tc>
          <w:tcPr>
            <w:tcW w:w="7620" w:type="dxa"/>
          </w:tcPr>
          <w:p w:rsidR="007F1DF0" w:rsidRDefault="00745100" w:rsidP="00C34BBC">
            <w:pPr>
              <w:pStyle w:val="a4"/>
              <w:numPr>
                <w:ilvl w:val="0"/>
                <w:numId w:val="8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Недостатність фінансування для модернізації будівлі школи, матеріально-технічного оснащення, кадрового забезпечення (асистенти вчителів)</w:t>
            </w:r>
          </w:p>
          <w:p w:rsidR="00745100" w:rsidRDefault="00745100" w:rsidP="00C34BBC">
            <w:pPr>
              <w:pStyle w:val="a4"/>
              <w:numPr>
                <w:ilvl w:val="0"/>
                <w:numId w:val="8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Демографічний спад</w:t>
            </w:r>
          </w:p>
          <w:p w:rsidR="00745100" w:rsidRPr="00745100" w:rsidRDefault="00745100" w:rsidP="00C34BBC">
            <w:pPr>
              <w:pStyle w:val="a4"/>
              <w:numPr>
                <w:ilvl w:val="0"/>
                <w:numId w:val="8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вітні втрати</w:t>
            </w:r>
          </w:p>
          <w:p w:rsidR="007F1DF0" w:rsidRPr="00624B37" w:rsidRDefault="007F1DF0" w:rsidP="00C3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057" w:rsidRDefault="00B11057"/>
    <w:p w:rsidR="00F223A7" w:rsidRDefault="00F223A7"/>
    <w:p w:rsidR="00F223A7" w:rsidRDefault="00F223A7"/>
    <w:p w:rsidR="00F223A7" w:rsidRDefault="00F223A7"/>
    <w:p w:rsidR="00F223A7" w:rsidRDefault="00F223A7"/>
    <w:p w:rsidR="00F223A7" w:rsidRDefault="00F223A7" w:rsidP="00F223A7">
      <w:pPr>
        <w:rPr>
          <w:rFonts w:ascii="Times New Roman" w:hAnsi="Times New Roman" w:cs="Times New Roman"/>
          <w:b/>
          <w:sz w:val="24"/>
          <w:szCs w:val="24"/>
        </w:rPr>
      </w:pPr>
      <w:r w:rsidRPr="00807AE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F223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proofErr w:type="spellStart"/>
      <w:proofErr w:type="gramStart"/>
      <w:r w:rsidRPr="00F223A7">
        <w:rPr>
          <w:rFonts w:ascii="Times New Roman" w:hAnsi="Times New Roman" w:cs="Times New Roman"/>
          <w:b/>
          <w:sz w:val="24"/>
          <w:szCs w:val="24"/>
          <w:lang w:val="ru-RU"/>
        </w:rPr>
        <w:t>аналіз</w:t>
      </w:r>
      <w:proofErr w:type="spellEnd"/>
      <w:r w:rsidRPr="00F223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07AEB">
        <w:rPr>
          <w:rFonts w:ascii="Times New Roman" w:hAnsi="Times New Roman" w:cs="Times New Roman"/>
          <w:b/>
          <w:sz w:val="24"/>
          <w:szCs w:val="24"/>
        </w:rPr>
        <w:t>освітнього</w:t>
      </w:r>
      <w:proofErr w:type="gramEnd"/>
      <w:r w:rsidRPr="00807AEB">
        <w:rPr>
          <w:rFonts w:ascii="Times New Roman" w:hAnsi="Times New Roman" w:cs="Times New Roman"/>
          <w:b/>
          <w:sz w:val="24"/>
          <w:szCs w:val="24"/>
        </w:rPr>
        <w:t xml:space="preserve"> середовища</w:t>
      </w:r>
    </w:p>
    <w:p w:rsidR="00F223A7" w:rsidRDefault="00F223A7" w:rsidP="00F2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270B39" w:rsidRDefault="00270B39" w:rsidP="00F2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003D3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003D3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003D3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003D3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003D3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1.1.5. У закладі освіти створюються умови для харчування здобувачів освіти і працівників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</w:tr>
      <w:tr w:rsidR="00270B39" w:rsidRPr="00FC539D" w:rsidTr="00624B37">
        <w:trPr>
          <w:trHeight w:val="305"/>
          <w:tblCellSpacing w:w="0" w:type="dxa"/>
        </w:trPr>
        <w:tc>
          <w:tcPr>
            <w:tcW w:w="9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в закладі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>, іншому насильству, дотримуються порядку реагування на їх прояви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1.3.2. У закладі освіти застосовуються методики та технології роботи з дітьми з особливими освітніми потребами (у разі потреби)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(за наявності здобувачів освіти з особливими освітніми потребами)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та наскрізними вміннями, ведення здорового способу життя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1.3.5. У закладі освіти створено 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</w:tr>
      <w:tr w:rsidR="00270B39" w:rsidRPr="00FC539D" w:rsidTr="00624B37">
        <w:trPr>
          <w:trHeight w:val="253"/>
          <w:tblCellSpacing w:w="0" w:type="dxa"/>
        </w:trPr>
        <w:tc>
          <w:tcPr>
            <w:tcW w:w="9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39" w:rsidRPr="00FC539D" w:rsidRDefault="00270B39" w:rsidP="00F223A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23A7" w:rsidRDefault="00F223A7" w:rsidP="00F223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23A7" w:rsidRDefault="00F223A7" w:rsidP="00F223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Індикатори: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8C4CB4" w:rsidRPr="00FC539D" w:rsidTr="00624B37">
        <w:trPr>
          <w:trHeight w:val="28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1.1.1.1. Облаштування території закладу та розташування приміщень є безпечними</w:t>
            </w:r>
          </w:p>
        </w:tc>
      </w:tr>
      <w:tr w:rsidR="008C4CB4" w:rsidRPr="00FC539D" w:rsidTr="00624B37">
        <w:trPr>
          <w:trHeight w:val="28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</w:tr>
      <w:tr w:rsidR="008C4CB4" w:rsidRPr="00FC539D" w:rsidTr="00624B37">
        <w:trPr>
          <w:trHeight w:val="28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</w:tr>
      <w:tr w:rsidR="008C4CB4" w:rsidRPr="00FC539D" w:rsidTr="00624B37">
        <w:trPr>
          <w:trHeight w:val="28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1.1.1.4. 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</w:tr>
      <w:tr w:rsidR="008C4CB4" w:rsidRPr="00FC539D" w:rsidTr="00624B37">
        <w:trPr>
          <w:trHeight w:val="72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lastRenderedPageBreak/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1.1.5.1. Організація харчування у закладі освіти сприяє формуванню культури здорового харчування у здобувачів освіти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1.1.5.2. Частка учасників освітнього процесу, які задоволені умовами харчування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</w:tr>
      <w:tr w:rsidR="008C4CB4" w:rsidRPr="00FC539D" w:rsidTr="00624B37">
        <w:trPr>
          <w:trHeight w:val="796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</w:tr>
      <w:tr w:rsidR="008C4CB4" w:rsidRPr="00FC539D" w:rsidTr="00624B37">
        <w:trPr>
          <w:trHeight w:val="30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1.1.7.2. Заклад освіти сприяє адаптації педагогічних працівників до професійної діяльності</w:t>
            </w:r>
          </w:p>
        </w:tc>
      </w:tr>
      <w:tr w:rsidR="008C4CB4" w:rsidRPr="00FC539D" w:rsidTr="00624B37">
        <w:trPr>
          <w:trHeight w:val="1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17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1.2.1.2. У закладі освіти реалізуються заходи із запобігання проявам дискримінації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>, іншого насильства та засобами запобігання йому відповідно до законодавства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</w:p>
        </w:tc>
      </w:tr>
      <w:tr w:rsidR="008C4CB4" w:rsidRPr="00FC539D" w:rsidTr="00624B37">
        <w:trPr>
          <w:trHeight w:val="30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1.2.2.3. Учасники освітнього процесу дотримуються прийнятих у закладі освіти правил поведінки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1.2.3.2. Заклад освіти реагує на звернення про випадки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(у разі наявності)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1.2.3.3. Психологічна служба закладу освіти (практичний психолог, соціальний педагог) здійснює системну роботу з виявлення, реагування та запобігання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>, іншому насильству (діагностування, індивідуальна робота, тренінгові заняття тощо)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1.2.3.4. 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1.2.3.5. Заклад освіти у випадку виявлення фактів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1.3.1.1. У закладі освіти  забезпечується архітектурна доступність території та будівлі</w:t>
            </w:r>
          </w:p>
        </w:tc>
      </w:tr>
      <w:tr w:rsidR="008C4CB4" w:rsidRPr="00FC539D" w:rsidTr="00624B37">
        <w:trPr>
          <w:trHeight w:val="796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lastRenderedPageBreak/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1.3.1.3. У закладі освіти є та використовуються ресурсна кімната, дидактичні засоби для осіб з особливими освітніми потребами (за наявності здобувачів освіти з особливими освітніми потребами)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1.3.2.2. У закладі освіти забезпечується корекційна спрямованість освітнього процесу</w:t>
            </w:r>
          </w:p>
        </w:tc>
      </w:tr>
      <w:tr w:rsidR="008C4CB4" w:rsidRPr="00FC539D" w:rsidTr="00624B37">
        <w:trPr>
          <w:trHeight w:val="8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85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1.3.3.1. У закладі освіти індивідуальні програми розвитку розроблено за участі батьків та створені умови для залучення асистента дитини в освітній процес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 xml:space="preserve">1.3.4.2. Простір закладу освіти, обладнання, засоби навчання сприяють формуванню ключових </w:t>
            </w:r>
            <w:proofErr w:type="spellStart"/>
            <w:r w:rsidRPr="00FC539D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FC539D">
              <w:rPr>
                <w:rFonts w:ascii="Times New Roman" w:eastAsia="Times New Roman" w:hAnsi="Times New Roman" w:cs="Times New Roman"/>
              </w:rPr>
              <w:t xml:space="preserve"> та наскрізних умінь здобувачів освіти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</w:tr>
      <w:tr w:rsidR="008C4CB4" w:rsidRPr="00FC539D" w:rsidTr="00624B37">
        <w:trPr>
          <w:trHeight w:val="68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CB4" w:rsidRPr="00FC539D" w:rsidRDefault="008C4CB4" w:rsidP="001E1731">
            <w:pPr>
              <w:spacing w:before="100" w:beforeAutospacing="1" w:after="100" w:afterAutospacing="1" w:line="68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FC539D">
              <w:rPr>
                <w:rFonts w:ascii="Times New Roman" w:eastAsia="Times New Roman" w:hAnsi="Times New Roman" w:cs="Times New Roman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</w:tr>
    </w:tbl>
    <w:p w:rsidR="00F223A7" w:rsidRDefault="00F223A7"/>
    <w:sectPr w:rsidR="00F223A7" w:rsidSect="000B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086"/>
    <w:multiLevelType w:val="hybridMultilevel"/>
    <w:tmpl w:val="0BEE05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525CC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1F2023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27E3"/>
    <w:multiLevelType w:val="hybridMultilevel"/>
    <w:tmpl w:val="D0C83C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4C3D"/>
    <w:multiLevelType w:val="hybridMultilevel"/>
    <w:tmpl w:val="305A3F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E1586"/>
    <w:multiLevelType w:val="hybridMultilevel"/>
    <w:tmpl w:val="9B0A7CF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81C5D"/>
    <w:multiLevelType w:val="hybridMultilevel"/>
    <w:tmpl w:val="98F21CE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E442C"/>
    <w:multiLevelType w:val="hybridMultilevel"/>
    <w:tmpl w:val="F8C6762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A4EE5"/>
    <w:multiLevelType w:val="hybridMultilevel"/>
    <w:tmpl w:val="E9AAC2A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914FD"/>
    <w:multiLevelType w:val="hybridMultilevel"/>
    <w:tmpl w:val="4910658E"/>
    <w:lvl w:ilvl="0" w:tplc="0422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1DF0"/>
    <w:rsid w:val="000B276D"/>
    <w:rsid w:val="00270B39"/>
    <w:rsid w:val="004062C3"/>
    <w:rsid w:val="0051204A"/>
    <w:rsid w:val="005235F2"/>
    <w:rsid w:val="00624B37"/>
    <w:rsid w:val="00745100"/>
    <w:rsid w:val="007F1DF0"/>
    <w:rsid w:val="008C4CB4"/>
    <w:rsid w:val="00A16E8E"/>
    <w:rsid w:val="00B064B5"/>
    <w:rsid w:val="00B11057"/>
    <w:rsid w:val="00F2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88E1"/>
  <w15:docId w15:val="{6D07012C-FA08-4466-8A1C-0F05922A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1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6887</Words>
  <Characters>3927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</dc:creator>
  <cp:keywords/>
  <dc:description/>
  <cp:lastModifiedBy>Lwes</cp:lastModifiedBy>
  <cp:revision>11</cp:revision>
  <cp:lastPrinted>2023-08-22T08:53:00Z</cp:lastPrinted>
  <dcterms:created xsi:type="dcterms:W3CDTF">2023-08-22T08:06:00Z</dcterms:created>
  <dcterms:modified xsi:type="dcterms:W3CDTF">2023-08-23T13:37:00Z</dcterms:modified>
</cp:coreProperties>
</file>