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98" w:rsidRPr="00235790" w:rsidRDefault="000A4698" w:rsidP="0003586F">
      <w:pPr>
        <w:pStyle w:val="1"/>
        <w:ind w:firstLine="0"/>
        <w:rPr>
          <w:b/>
          <w:color w:val="191919"/>
          <w:lang w:val="ru-RU"/>
        </w:rPr>
      </w:pPr>
    </w:p>
    <w:p w:rsidR="00481E3B" w:rsidRPr="00275E7A" w:rsidRDefault="00481E3B" w:rsidP="00481E3B">
      <w:pPr>
        <w:keepNext/>
        <w:jc w:val="right"/>
        <w:outlineLvl w:val="0"/>
        <w:rPr>
          <w:bCs/>
          <w:lang w:val="uk-UA"/>
        </w:rPr>
      </w:pPr>
      <w:r w:rsidRPr="00275E7A">
        <w:rPr>
          <w:bCs/>
          <w:lang w:val="uk-UA"/>
        </w:rPr>
        <w:t>КОПІЯ</w:t>
      </w:r>
    </w:p>
    <w:p w:rsidR="00D714D2" w:rsidRDefault="00D714D2" w:rsidP="00D714D2">
      <w:pPr>
        <w:jc w:val="center"/>
        <w:rPr>
          <w:b/>
          <w:lang w:val="uk-UA"/>
        </w:rPr>
      </w:pPr>
      <w:r>
        <w:rPr>
          <w:b/>
          <w:lang w:val="uk-UA"/>
        </w:rPr>
        <w:t>Кам’янець-Подільський</w:t>
      </w:r>
    </w:p>
    <w:p w:rsidR="00D714D2" w:rsidRDefault="00D714D2" w:rsidP="00D714D2">
      <w:pPr>
        <w:jc w:val="center"/>
        <w:rPr>
          <w:b/>
          <w:lang w:val="uk-UA"/>
        </w:rPr>
      </w:pPr>
      <w:r>
        <w:rPr>
          <w:b/>
          <w:lang w:val="uk-UA"/>
        </w:rPr>
        <w:t>навчально-виховний комплекс №13 у складі  спеціалізованої загальноосвітньої школи І-ІІІ ступенів з поглибленим вивченням польської мови і гімназії</w:t>
      </w:r>
    </w:p>
    <w:p w:rsidR="00D714D2" w:rsidRDefault="00D714D2" w:rsidP="00D714D2">
      <w:pPr>
        <w:jc w:val="center"/>
        <w:rPr>
          <w:b/>
          <w:lang w:val="uk-UA"/>
        </w:rPr>
      </w:pPr>
      <w:r>
        <w:rPr>
          <w:b/>
          <w:lang w:val="uk-UA"/>
        </w:rPr>
        <w:t>Хмельницької області</w:t>
      </w:r>
    </w:p>
    <w:p w:rsidR="00D714D2" w:rsidRDefault="00D714D2" w:rsidP="00D714D2">
      <w:pPr>
        <w:jc w:val="center"/>
        <w:rPr>
          <w:lang w:val="uk-UA"/>
        </w:rPr>
      </w:pPr>
      <w:proofErr w:type="spellStart"/>
      <w:r>
        <w:rPr>
          <w:lang w:val="uk-UA"/>
        </w:rPr>
        <w:t>вул.Пушкінська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 м"/>
        </w:smartTagPr>
        <w:r>
          <w:rPr>
            <w:lang w:val="uk-UA"/>
          </w:rPr>
          <w:t xml:space="preserve">5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.Кам’янець-Подільський</w:t>
      </w:r>
      <w:proofErr w:type="spellEnd"/>
      <w:r>
        <w:rPr>
          <w:lang w:val="uk-UA"/>
        </w:rPr>
        <w:t>, Хмельницька область, 32300</w:t>
      </w:r>
    </w:p>
    <w:p w:rsidR="00D714D2" w:rsidRDefault="00D714D2" w:rsidP="00D714D2">
      <w:pPr>
        <w:jc w:val="center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 :(03849)7-40-37 </w:t>
      </w:r>
      <w:proofErr w:type="spellStart"/>
      <w:r>
        <w:rPr>
          <w:lang w:val="en-US"/>
        </w:rPr>
        <w:t>kpschool</w:t>
      </w:r>
      <w:proofErr w:type="spellEnd"/>
      <w:r>
        <w:rPr>
          <w:lang w:val="uk-UA"/>
        </w:rPr>
        <w:t>13@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rPr>
          <w:lang w:val="uk-UA"/>
        </w:rPr>
        <w:t xml:space="preserve">  </w:t>
      </w:r>
      <w:r>
        <w:rPr>
          <w:snapToGrid w:val="0"/>
          <w:lang w:val="uk-UA"/>
        </w:rPr>
        <w:t>Код ЄДРПОУ</w:t>
      </w:r>
      <w:r>
        <w:rPr>
          <w:lang w:val="uk-UA"/>
        </w:rPr>
        <w:t xml:space="preserve">  22783913</w:t>
      </w:r>
    </w:p>
    <w:p w:rsidR="00270351" w:rsidRDefault="00270351" w:rsidP="00481E3B">
      <w:pPr>
        <w:jc w:val="center"/>
        <w:rPr>
          <w:lang w:val="uk-UA"/>
        </w:rPr>
      </w:pPr>
    </w:p>
    <w:p w:rsidR="00481E3B" w:rsidRPr="00117A48" w:rsidRDefault="00481E3B" w:rsidP="00481E3B">
      <w:pPr>
        <w:jc w:val="center"/>
        <w:rPr>
          <w:lang w:val="uk-UA"/>
        </w:rPr>
      </w:pPr>
      <w:r w:rsidRPr="00117A48">
        <w:rPr>
          <w:lang w:val="uk-UA"/>
        </w:rPr>
        <w:t>НАКАЗ</w:t>
      </w:r>
    </w:p>
    <w:p w:rsidR="00481E3B" w:rsidRPr="00117A48" w:rsidRDefault="00481E3B" w:rsidP="00481E3B">
      <w:pPr>
        <w:rPr>
          <w:lang w:val="uk-UA"/>
        </w:rPr>
      </w:pPr>
    </w:p>
    <w:p w:rsidR="00481E3B" w:rsidRPr="00275E7A" w:rsidRDefault="00275E7A" w:rsidP="00481E3B">
      <w:pPr>
        <w:rPr>
          <w:lang w:val="uk-UA"/>
        </w:rPr>
      </w:pPr>
      <w:r w:rsidRPr="00275E7A">
        <w:t>27.</w:t>
      </w:r>
      <w:r>
        <w:rPr>
          <w:lang w:val="uk-UA"/>
        </w:rPr>
        <w:t>08</w:t>
      </w:r>
      <w:r w:rsidR="00F603DE">
        <w:rPr>
          <w:lang w:val="uk-UA"/>
        </w:rPr>
        <w:t>.2021</w:t>
      </w:r>
      <w:r w:rsidR="00481E3B" w:rsidRPr="00117A48">
        <w:rPr>
          <w:lang w:val="uk-UA"/>
        </w:rPr>
        <w:tab/>
        <w:t xml:space="preserve">  </w:t>
      </w:r>
      <w:r w:rsidR="00481E3B" w:rsidRPr="00117A48">
        <w:rPr>
          <w:lang w:val="uk-UA"/>
        </w:rPr>
        <w:tab/>
      </w:r>
      <w:r w:rsidR="00481E3B" w:rsidRPr="00117A48">
        <w:rPr>
          <w:lang w:val="uk-UA"/>
        </w:rPr>
        <w:tab/>
      </w:r>
      <w:r w:rsidR="00481E3B" w:rsidRPr="00117A48">
        <w:rPr>
          <w:lang w:val="uk-UA"/>
        </w:rPr>
        <w:tab/>
      </w:r>
      <w:r w:rsidR="00481E3B" w:rsidRPr="00117A48">
        <w:rPr>
          <w:lang w:val="uk-UA"/>
        </w:rPr>
        <w:tab/>
      </w:r>
      <w:r w:rsidR="00481E3B" w:rsidRPr="00117A48">
        <w:rPr>
          <w:lang w:val="uk-UA"/>
        </w:rPr>
        <w:tab/>
      </w:r>
      <w:r w:rsidR="00481E3B" w:rsidRPr="00117A48">
        <w:rPr>
          <w:lang w:val="uk-UA"/>
        </w:rPr>
        <w:tab/>
      </w:r>
      <w:r w:rsidR="00481E3B" w:rsidRPr="00117A48">
        <w:rPr>
          <w:lang w:val="uk-UA"/>
        </w:rPr>
        <w:tab/>
        <w:t xml:space="preserve">  </w:t>
      </w:r>
      <w:r w:rsidR="00481E3B" w:rsidRPr="00117A48">
        <w:rPr>
          <w:lang w:val="uk-UA"/>
        </w:rPr>
        <w:tab/>
      </w:r>
      <w:r w:rsidR="00481E3B" w:rsidRPr="00117A48">
        <w:rPr>
          <w:lang w:val="uk-UA"/>
        </w:rPr>
        <w:tab/>
      </w:r>
      <w:r w:rsidR="00481E3B" w:rsidRPr="00117A48">
        <w:rPr>
          <w:lang w:val="uk-UA"/>
        </w:rPr>
        <w:tab/>
      </w:r>
      <w:r w:rsidR="00E11859">
        <w:rPr>
          <w:lang w:val="uk-UA"/>
        </w:rPr>
        <w:t xml:space="preserve">     </w:t>
      </w:r>
      <w:r w:rsidR="00481E3B" w:rsidRPr="00275E7A">
        <w:rPr>
          <w:lang w:val="uk-UA"/>
        </w:rPr>
        <w:t xml:space="preserve">№ </w:t>
      </w:r>
      <w:r w:rsidRPr="00275E7A">
        <w:rPr>
          <w:lang w:val="uk-UA"/>
        </w:rPr>
        <w:t>151</w:t>
      </w:r>
    </w:p>
    <w:p w:rsidR="000A4698" w:rsidRPr="000A4698" w:rsidRDefault="000A4698" w:rsidP="000A4698">
      <w:pPr>
        <w:rPr>
          <w:lang w:val="uk-UA"/>
        </w:rPr>
      </w:pPr>
    </w:p>
    <w:p w:rsidR="00D95BEF" w:rsidRPr="00026C56" w:rsidRDefault="00885CDD" w:rsidP="00780903">
      <w:pPr>
        <w:ind w:right="5669"/>
        <w:rPr>
          <w:bCs/>
          <w:iCs/>
          <w:color w:val="191919"/>
          <w:lang w:val="uk-UA"/>
        </w:rPr>
      </w:pPr>
      <w:r w:rsidRPr="00026C56">
        <w:rPr>
          <w:bCs/>
          <w:iCs/>
          <w:color w:val="191919"/>
          <w:lang w:val="uk-UA"/>
        </w:rPr>
        <w:t xml:space="preserve">Про </w:t>
      </w:r>
      <w:bookmarkStart w:id="0" w:name="_Hlk51083260"/>
      <w:r w:rsidR="00780903" w:rsidRPr="00026C56">
        <w:rPr>
          <w:bCs/>
          <w:iCs/>
          <w:color w:val="191919"/>
          <w:lang w:val="uk-UA"/>
        </w:rPr>
        <w:t>створення безпечного</w:t>
      </w:r>
    </w:p>
    <w:p w:rsidR="00087081" w:rsidRPr="00026C56" w:rsidRDefault="00780903" w:rsidP="00885CDD">
      <w:pPr>
        <w:ind w:right="38"/>
        <w:rPr>
          <w:bCs/>
          <w:iCs/>
          <w:color w:val="191919"/>
          <w:lang w:val="uk-UA"/>
        </w:rPr>
      </w:pPr>
      <w:r w:rsidRPr="00026C56">
        <w:rPr>
          <w:bCs/>
          <w:iCs/>
          <w:color w:val="191919"/>
          <w:lang w:val="uk-UA"/>
        </w:rPr>
        <w:t>освітнього середовища</w:t>
      </w:r>
      <w:r w:rsidR="0003586F" w:rsidRPr="00026C56">
        <w:rPr>
          <w:bCs/>
          <w:iCs/>
          <w:color w:val="191919"/>
          <w:lang w:val="uk-UA"/>
        </w:rPr>
        <w:t xml:space="preserve"> </w:t>
      </w:r>
      <w:r w:rsidR="00087081" w:rsidRPr="00026C56">
        <w:rPr>
          <w:bCs/>
          <w:iCs/>
          <w:color w:val="191919"/>
          <w:lang w:val="uk-UA"/>
        </w:rPr>
        <w:t xml:space="preserve">та </w:t>
      </w:r>
    </w:p>
    <w:p w:rsidR="00E11859" w:rsidRDefault="00087081" w:rsidP="00885CDD">
      <w:pPr>
        <w:ind w:right="38"/>
        <w:rPr>
          <w:bCs/>
          <w:iCs/>
          <w:color w:val="191919"/>
          <w:lang w:val="uk-UA"/>
        </w:rPr>
      </w:pPr>
      <w:r w:rsidRPr="00026C56">
        <w:rPr>
          <w:bCs/>
          <w:iCs/>
          <w:color w:val="191919"/>
          <w:lang w:val="uk-UA"/>
        </w:rPr>
        <w:t xml:space="preserve">попередження і протидії </w:t>
      </w:r>
    </w:p>
    <w:p w:rsidR="0003586F" w:rsidRPr="00026C56" w:rsidRDefault="00087081" w:rsidP="00885CDD">
      <w:pPr>
        <w:ind w:right="38"/>
        <w:rPr>
          <w:bCs/>
          <w:iCs/>
          <w:color w:val="191919"/>
          <w:lang w:val="uk-UA"/>
        </w:rPr>
      </w:pPr>
      <w:proofErr w:type="spellStart"/>
      <w:r w:rsidRPr="00026C56">
        <w:rPr>
          <w:bCs/>
          <w:iCs/>
          <w:color w:val="191919"/>
          <w:lang w:val="uk-UA"/>
        </w:rPr>
        <w:t>булінгу</w:t>
      </w:r>
      <w:proofErr w:type="spellEnd"/>
      <w:r w:rsidRPr="00026C56">
        <w:rPr>
          <w:bCs/>
          <w:iCs/>
          <w:color w:val="191919"/>
          <w:lang w:val="uk-UA"/>
        </w:rPr>
        <w:t xml:space="preserve"> (цькуванню)</w:t>
      </w:r>
    </w:p>
    <w:bookmarkEnd w:id="0"/>
    <w:p w:rsidR="0003586F" w:rsidRPr="00026C56" w:rsidRDefault="007E27E0" w:rsidP="00914AA0">
      <w:pPr>
        <w:ind w:right="5669"/>
        <w:rPr>
          <w:bCs/>
          <w:iCs/>
          <w:color w:val="191919"/>
          <w:lang w:val="uk-UA"/>
        </w:rPr>
      </w:pPr>
      <w:r>
        <w:rPr>
          <w:bCs/>
          <w:iCs/>
          <w:color w:val="191919"/>
          <w:lang w:val="uk-UA"/>
        </w:rPr>
        <w:t>у 2021-2022</w:t>
      </w:r>
      <w:r w:rsidR="00D95BEF" w:rsidRPr="00026C56">
        <w:rPr>
          <w:bCs/>
          <w:iCs/>
          <w:color w:val="191919"/>
          <w:lang w:val="uk-UA"/>
        </w:rPr>
        <w:t xml:space="preserve"> </w:t>
      </w:r>
      <w:r w:rsidR="0003586F" w:rsidRPr="00026C56">
        <w:rPr>
          <w:bCs/>
          <w:iCs/>
          <w:color w:val="191919"/>
          <w:lang w:val="uk-UA"/>
        </w:rPr>
        <w:t>навчальному  році</w:t>
      </w:r>
    </w:p>
    <w:p w:rsidR="00914AA0" w:rsidRPr="00444BD7" w:rsidRDefault="00914AA0" w:rsidP="00914AA0">
      <w:pPr>
        <w:jc w:val="both"/>
        <w:rPr>
          <w:color w:val="191919"/>
          <w:lang w:val="uk-UA"/>
        </w:rPr>
      </w:pPr>
    </w:p>
    <w:p w:rsidR="0003586F" w:rsidRPr="00C77634" w:rsidRDefault="007E27E0" w:rsidP="00C77634">
      <w:pPr>
        <w:pStyle w:val="13"/>
        <w:spacing w:before="0" w:beforeAutospacing="0" w:after="295" w:afterAutospacing="0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               </w:t>
      </w:r>
      <w:r w:rsidR="00780903" w:rsidRPr="00C77634">
        <w:rPr>
          <w:color w:val="212121"/>
          <w:lang w:val="uk-UA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="00780903" w:rsidRPr="00C77634">
        <w:rPr>
          <w:color w:val="212121"/>
          <w:lang w:val="uk-UA"/>
        </w:rPr>
        <w:t>булінгу</w:t>
      </w:r>
      <w:proofErr w:type="spellEnd"/>
      <w:r w:rsidR="00780903" w:rsidRPr="00C77634">
        <w:rPr>
          <w:color w:val="212121"/>
          <w:lang w:val="uk-UA"/>
        </w:rPr>
        <w:t xml:space="preserve"> (цькуванню)», листа МОН України </w:t>
      </w:r>
      <w:r w:rsidR="00C77634" w:rsidRPr="00C77634">
        <w:rPr>
          <w:color w:val="4D5156"/>
          <w:shd w:val="clear" w:color="auto" w:fill="FFFFFF"/>
          <w:lang w:val="uk-UA"/>
        </w:rPr>
        <w:t xml:space="preserve">від </w:t>
      </w:r>
      <w:r w:rsidR="00C77634" w:rsidRPr="00491A01">
        <w:rPr>
          <w:shd w:val="clear" w:color="auto" w:fill="FFFFFF"/>
          <w:lang w:val="uk-UA"/>
        </w:rPr>
        <w:t>14.08.2020 № 1/9-436 «</w:t>
      </w:r>
      <w:r w:rsidR="00780903" w:rsidRPr="00491A01">
        <w:rPr>
          <w:shd w:val="clear" w:color="auto" w:fill="FFFFFF"/>
          <w:lang w:val="uk-UA"/>
        </w:rPr>
        <w:t>Про</w:t>
      </w:r>
      <w:r w:rsidR="00780903" w:rsidRPr="00491A01">
        <w:rPr>
          <w:shd w:val="clear" w:color="auto" w:fill="FFFFFF"/>
        </w:rPr>
        <w:t> </w:t>
      </w:r>
      <w:r w:rsidR="00780903" w:rsidRPr="00491A01">
        <w:rPr>
          <w:rStyle w:val="ae"/>
          <w:bCs/>
          <w:i w:val="0"/>
          <w:iCs w:val="0"/>
          <w:shd w:val="clear" w:color="auto" w:fill="FFFFFF"/>
          <w:lang w:val="uk-UA"/>
        </w:rPr>
        <w:t>створення безпечного освітнього середовища</w:t>
      </w:r>
      <w:r w:rsidR="00780903" w:rsidRPr="00491A01">
        <w:rPr>
          <w:shd w:val="clear" w:color="auto" w:fill="FFFFFF"/>
        </w:rPr>
        <w:t> </w:t>
      </w:r>
      <w:r w:rsidR="00780903" w:rsidRPr="00491A01">
        <w:rPr>
          <w:shd w:val="clear" w:color="auto" w:fill="FFFFFF"/>
          <w:lang w:val="uk-UA"/>
        </w:rPr>
        <w:t xml:space="preserve">в закладі освіти та попередження і протидії </w:t>
      </w:r>
      <w:proofErr w:type="spellStart"/>
      <w:r w:rsidR="00780903" w:rsidRPr="00491A01">
        <w:rPr>
          <w:shd w:val="clear" w:color="auto" w:fill="FFFFFF"/>
          <w:lang w:val="uk-UA"/>
        </w:rPr>
        <w:t>булінгу</w:t>
      </w:r>
      <w:proofErr w:type="spellEnd"/>
      <w:r w:rsidR="00780903" w:rsidRPr="00491A01">
        <w:rPr>
          <w:shd w:val="clear" w:color="auto" w:fill="FFFFFF"/>
          <w:lang w:val="uk-UA"/>
        </w:rPr>
        <w:t xml:space="preserve"> (цькуванню)</w:t>
      </w:r>
      <w:r w:rsidR="00C77634" w:rsidRPr="00491A01">
        <w:rPr>
          <w:shd w:val="clear" w:color="auto" w:fill="FFFFFF"/>
          <w:lang w:val="uk-UA"/>
        </w:rPr>
        <w:t>»</w:t>
      </w:r>
      <w:r w:rsidR="00780903" w:rsidRPr="00491A01">
        <w:rPr>
          <w:shd w:val="clear" w:color="auto" w:fill="FFFFFF"/>
          <w:lang w:val="uk-UA"/>
        </w:rPr>
        <w:t xml:space="preserve">, </w:t>
      </w:r>
      <w:r w:rsidR="00B113A5">
        <w:rPr>
          <w:shd w:val="clear" w:color="auto" w:fill="FFFFFF"/>
          <w:lang w:val="uk-UA"/>
        </w:rPr>
        <w:t xml:space="preserve">враховуючи рекомендації </w:t>
      </w:r>
      <w:r w:rsidR="00780903" w:rsidRPr="00491A01">
        <w:rPr>
          <w:shd w:val="clear" w:color="auto" w:fill="FFFFFF"/>
          <w:lang w:val="uk-UA"/>
        </w:rPr>
        <w:t>листа МОН України  № 1/9-385 від 20 липня 2020</w:t>
      </w:r>
      <w:r w:rsidR="00780903" w:rsidRPr="00C77634">
        <w:rPr>
          <w:color w:val="000000"/>
          <w:shd w:val="clear" w:color="auto" w:fill="FFFFFF"/>
          <w:lang w:val="uk-UA"/>
        </w:rPr>
        <w:t xml:space="preserve"> року</w:t>
      </w:r>
      <w:r w:rsidR="00780903" w:rsidRPr="00C77634">
        <w:rPr>
          <w:color w:val="4D5156"/>
          <w:shd w:val="clear" w:color="auto" w:fill="FFFFFF"/>
          <w:lang w:val="uk-UA"/>
        </w:rPr>
        <w:t xml:space="preserve">  </w:t>
      </w:r>
      <w:r w:rsidR="00C77634" w:rsidRPr="00C77634">
        <w:rPr>
          <w:color w:val="4D5156"/>
          <w:shd w:val="clear" w:color="auto" w:fill="FFFFFF"/>
          <w:lang w:val="uk-UA"/>
        </w:rPr>
        <w:t>«</w:t>
      </w:r>
      <w:r w:rsidR="00C77634" w:rsidRPr="00C77634">
        <w:rPr>
          <w:rStyle w:val="af"/>
          <w:b w:val="0"/>
          <w:color w:val="000000"/>
          <w:bdr w:val="none" w:sz="0" w:space="0" w:color="auto" w:frame="1"/>
          <w:shd w:val="clear" w:color="auto" w:fill="FFFFFF"/>
          <w:lang w:val="uk-UA"/>
        </w:rPr>
        <w:t>Деякі питання організації виховного</w:t>
      </w:r>
      <w:r w:rsidR="00C77634" w:rsidRPr="00C77634">
        <w:rPr>
          <w:b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C77634" w:rsidRPr="00C77634">
        <w:rPr>
          <w:rStyle w:val="af"/>
          <w:b w:val="0"/>
          <w:color w:val="000000"/>
          <w:bdr w:val="none" w:sz="0" w:space="0" w:color="auto" w:frame="1"/>
          <w:shd w:val="clear" w:color="auto" w:fill="FFFFFF"/>
          <w:lang w:val="uk-UA"/>
        </w:rPr>
        <w:t>процесу у 2020/2021 н. р. щодо</w:t>
      </w:r>
      <w:r w:rsidR="00C77634" w:rsidRPr="00C77634">
        <w:rPr>
          <w:b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C77634" w:rsidRPr="00C77634">
        <w:rPr>
          <w:rStyle w:val="af"/>
          <w:b w:val="0"/>
          <w:color w:val="000000"/>
          <w:bdr w:val="none" w:sz="0" w:space="0" w:color="auto" w:frame="1"/>
          <w:shd w:val="clear" w:color="auto" w:fill="FFFFFF"/>
          <w:lang w:val="uk-UA"/>
        </w:rPr>
        <w:t>формування в дітей та учнівської молоді</w:t>
      </w:r>
      <w:r w:rsidR="00C77634" w:rsidRPr="00C77634">
        <w:rPr>
          <w:b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C77634" w:rsidRPr="00C77634">
        <w:rPr>
          <w:rStyle w:val="af"/>
          <w:b w:val="0"/>
          <w:color w:val="000000"/>
          <w:bdr w:val="none" w:sz="0" w:space="0" w:color="auto" w:frame="1"/>
          <w:shd w:val="clear" w:color="auto" w:fill="FFFFFF"/>
          <w:lang w:val="uk-UA"/>
        </w:rPr>
        <w:t>ціннісних життєвих навичок»</w:t>
      </w:r>
      <w:r w:rsidR="00780903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="00B113A5">
        <w:rPr>
          <w:color w:val="212121"/>
          <w:lang w:val="uk-UA"/>
        </w:rPr>
        <w:t>та з</w:t>
      </w:r>
      <w:r w:rsidR="00780903" w:rsidRPr="00C77634">
        <w:rPr>
          <w:color w:val="212121"/>
          <w:lang w:val="uk-UA"/>
        </w:rPr>
        <w:t xml:space="preserve"> метою створення </w:t>
      </w:r>
      <w:r w:rsidR="00B113A5">
        <w:rPr>
          <w:color w:val="212121"/>
          <w:lang w:val="uk-UA"/>
        </w:rPr>
        <w:t xml:space="preserve">безпечного освітнього середовища у школі, запобігання вчинення дітьми злочинів, правопорушень, проявів </w:t>
      </w:r>
      <w:proofErr w:type="spellStart"/>
      <w:r w:rsidR="00B113A5">
        <w:rPr>
          <w:color w:val="212121"/>
          <w:lang w:val="uk-UA"/>
        </w:rPr>
        <w:t>булінгу</w:t>
      </w:r>
      <w:proofErr w:type="spellEnd"/>
      <w:r w:rsidR="00B113A5">
        <w:rPr>
          <w:color w:val="212121"/>
          <w:lang w:val="uk-UA"/>
        </w:rPr>
        <w:t xml:space="preserve"> в освітньому просторі, формування позитивних соціальних установок, </w:t>
      </w:r>
    </w:p>
    <w:p w:rsidR="0003586F" w:rsidRPr="00026C56" w:rsidRDefault="0003586F" w:rsidP="00811242">
      <w:pPr>
        <w:ind w:left="-142"/>
        <w:contextualSpacing/>
        <w:rPr>
          <w:bCs/>
          <w:color w:val="191919"/>
          <w:lang w:val="uk-UA"/>
        </w:rPr>
      </w:pPr>
      <w:r w:rsidRPr="00026C56">
        <w:rPr>
          <w:bCs/>
          <w:color w:val="191919"/>
          <w:lang w:val="uk-UA"/>
        </w:rPr>
        <w:t>НАКАЗУЮ:</w:t>
      </w:r>
    </w:p>
    <w:p w:rsidR="00275E7A" w:rsidRDefault="00275E7A" w:rsidP="00117A48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lang w:val="uk-UA"/>
        </w:rPr>
      </w:pPr>
      <w:r>
        <w:rPr>
          <w:lang w:val="uk-UA"/>
        </w:rPr>
        <w:t xml:space="preserve">Призначити відповідальною </w:t>
      </w:r>
      <w:r w:rsidR="00E11859">
        <w:rPr>
          <w:lang w:val="uk-UA"/>
        </w:rPr>
        <w:t xml:space="preserve">по закладу </w:t>
      </w:r>
      <w:r>
        <w:rPr>
          <w:lang w:val="uk-UA"/>
        </w:rPr>
        <w:t>за роботу щодо протидії та профілакти</w:t>
      </w:r>
      <w:r w:rsidR="00E11859">
        <w:rPr>
          <w:lang w:val="uk-UA"/>
        </w:rPr>
        <w:t>ки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(цькуванню)</w:t>
      </w:r>
      <w:r w:rsidR="00E11859">
        <w:rPr>
          <w:lang w:val="uk-UA"/>
        </w:rPr>
        <w:t xml:space="preserve"> заступника директора з виховної роботи </w:t>
      </w:r>
      <w:proofErr w:type="spellStart"/>
      <w:r w:rsidR="00E11859">
        <w:rPr>
          <w:lang w:val="uk-UA"/>
        </w:rPr>
        <w:t>Дзізінську</w:t>
      </w:r>
      <w:proofErr w:type="spellEnd"/>
      <w:r w:rsidR="00E11859">
        <w:rPr>
          <w:lang w:val="uk-UA"/>
        </w:rPr>
        <w:t xml:space="preserve"> О.В..</w:t>
      </w:r>
    </w:p>
    <w:p w:rsidR="003B6121" w:rsidRPr="00117A48" w:rsidRDefault="003B6121" w:rsidP="00117A48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lang w:val="uk-UA"/>
        </w:rPr>
      </w:pPr>
      <w:r w:rsidRPr="00117A48">
        <w:rPr>
          <w:lang w:val="uk-UA"/>
        </w:rPr>
        <w:t>Затвердити  План заходів щодо запобіган</w:t>
      </w:r>
      <w:r w:rsidR="007E27E0">
        <w:rPr>
          <w:lang w:val="uk-UA"/>
        </w:rPr>
        <w:t xml:space="preserve">ня та протидії </w:t>
      </w:r>
      <w:proofErr w:type="spellStart"/>
      <w:r w:rsidR="007E27E0">
        <w:rPr>
          <w:lang w:val="uk-UA"/>
        </w:rPr>
        <w:t>булінгу</w:t>
      </w:r>
      <w:proofErr w:type="spellEnd"/>
      <w:r w:rsidR="007E27E0">
        <w:rPr>
          <w:lang w:val="uk-UA"/>
        </w:rPr>
        <w:t>  на  2021-2022</w:t>
      </w:r>
      <w:r w:rsidRPr="00117A48">
        <w:rPr>
          <w:lang w:val="uk-UA"/>
        </w:rPr>
        <w:t xml:space="preserve"> навчальний рік. (Додаток 1).</w:t>
      </w:r>
    </w:p>
    <w:p w:rsidR="00C24CA7" w:rsidRPr="00117A48" w:rsidRDefault="00C24CA7" w:rsidP="00117A48">
      <w:pPr>
        <w:numPr>
          <w:ilvl w:val="0"/>
          <w:numId w:val="31"/>
        </w:numPr>
        <w:tabs>
          <w:tab w:val="clear" w:pos="720"/>
        </w:tabs>
        <w:ind w:left="426" w:hanging="426"/>
        <w:contextualSpacing/>
        <w:jc w:val="both"/>
        <w:rPr>
          <w:lang w:val="uk-UA"/>
        </w:rPr>
      </w:pPr>
      <w:r w:rsidRPr="00117A48">
        <w:rPr>
          <w:lang w:val="uk-UA"/>
        </w:rPr>
        <w:t xml:space="preserve">Затвердити  </w:t>
      </w:r>
      <w:r w:rsidR="00F05A98" w:rsidRPr="00117A48">
        <w:rPr>
          <w:lang w:val="uk-UA"/>
        </w:rPr>
        <w:t xml:space="preserve">Порядок подання та розгляду заяв про випадки </w:t>
      </w:r>
      <w:proofErr w:type="spellStart"/>
      <w:r w:rsidR="00F05A98" w:rsidRPr="00117A48">
        <w:rPr>
          <w:lang w:val="uk-UA"/>
        </w:rPr>
        <w:t>булінгу</w:t>
      </w:r>
      <w:proofErr w:type="spellEnd"/>
      <w:r w:rsidR="00F05A98" w:rsidRPr="00117A48">
        <w:rPr>
          <w:lang w:val="uk-UA"/>
        </w:rPr>
        <w:t xml:space="preserve"> (цькування) </w:t>
      </w:r>
      <w:r w:rsidR="004C091D">
        <w:rPr>
          <w:lang w:val="uk-UA"/>
        </w:rPr>
        <w:t>у НВК №</w:t>
      </w:r>
      <w:r w:rsidR="007E27E0">
        <w:rPr>
          <w:lang w:val="uk-UA"/>
        </w:rPr>
        <w:t>13</w:t>
      </w:r>
      <w:r w:rsidRPr="00117A48">
        <w:rPr>
          <w:lang w:val="uk-UA"/>
        </w:rPr>
        <w:t xml:space="preserve">. (Додаток </w:t>
      </w:r>
      <w:r w:rsidR="00F05A98" w:rsidRPr="00117A48">
        <w:rPr>
          <w:lang w:val="uk-UA"/>
        </w:rPr>
        <w:t>2</w:t>
      </w:r>
      <w:r w:rsidRPr="00117A48">
        <w:rPr>
          <w:lang w:val="uk-UA"/>
        </w:rPr>
        <w:t>).</w:t>
      </w:r>
    </w:p>
    <w:p w:rsidR="00C24CA7" w:rsidRPr="00117A48" w:rsidRDefault="00C24CA7" w:rsidP="00117A48">
      <w:pPr>
        <w:numPr>
          <w:ilvl w:val="0"/>
          <w:numId w:val="31"/>
        </w:numPr>
        <w:ind w:left="426" w:hanging="426"/>
        <w:contextualSpacing/>
        <w:jc w:val="both"/>
        <w:rPr>
          <w:lang w:val="uk-UA"/>
        </w:rPr>
      </w:pPr>
      <w:r w:rsidRPr="00117A48">
        <w:rPr>
          <w:lang w:val="uk-UA"/>
        </w:rPr>
        <w:t xml:space="preserve">Затвердити склад комісії </w:t>
      </w:r>
      <w:bookmarkStart w:id="1" w:name="_Hlk51083796"/>
      <w:r w:rsidRPr="00117A48">
        <w:rPr>
          <w:lang w:val="uk-UA"/>
        </w:rPr>
        <w:t xml:space="preserve">з розгляду випадків </w:t>
      </w:r>
      <w:proofErr w:type="spellStart"/>
      <w:r w:rsidRPr="00117A48">
        <w:rPr>
          <w:lang w:val="uk-UA"/>
        </w:rPr>
        <w:t>булінгу</w:t>
      </w:r>
      <w:proofErr w:type="spellEnd"/>
      <w:r w:rsidRPr="00117A48">
        <w:rPr>
          <w:lang w:val="uk-UA"/>
        </w:rPr>
        <w:t xml:space="preserve"> </w:t>
      </w:r>
      <w:bookmarkEnd w:id="1"/>
      <w:r w:rsidR="004C091D">
        <w:rPr>
          <w:lang w:val="uk-UA"/>
        </w:rPr>
        <w:t>у НВК №</w:t>
      </w:r>
      <w:r w:rsidR="007E27E0">
        <w:rPr>
          <w:lang w:val="uk-UA"/>
        </w:rPr>
        <w:t>13</w:t>
      </w:r>
      <w:r w:rsidR="00A27A7B">
        <w:rPr>
          <w:lang w:val="uk-UA"/>
        </w:rPr>
        <w:t>.</w:t>
      </w:r>
      <w:r w:rsidRPr="00117A48">
        <w:rPr>
          <w:lang w:val="uk-UA"/>
        </w:rPr>
        <w:t xml:space="preserve"> (</w:t>
      </w:r>
      <w:r w:rsidR="00F05A98" w:rsidRPr="00117A48">
        <w:rPr>
          <w:lang w:val="uk-UA"/>
        </w:rPr>
        <w:t>Д</w:t>
      </w:r>
      <w:r w:rsidRPr="00117A48">
        <w:rPr>
          <w:lang w:val="uk-UA"/>
        </w:rPr>
        <w:t>одаток </w:t>
      </w:r>
      <w:r w:rsidR="00F05A98" w:rsidRPr="00117A48">
        <w:rPr>
          <w:lang w:val="uk-UA"/>
        </w:rPr>
        <w:t>3</w:t>
      </w:r>
      <w:r w:rsidRPr="00117A48">
        <w:rPr>
          <w:lang w:val="uk-UA"/>
        </w:rPr>
        <w:t>).</w:t>
      </w:r>
    </w:p>
    <w:p w:rsidR="00C24CA7" w:rsidRPr="00117A48" w:rsidRDefault="00C24CA7" w:rsidP="00117A48">
      <w:pPr>
        <w:numPr>
          <w:ilvl w:val="0"/>
          <w:numId w:val="31"/>
        </w:numPr>
        <w:ind w:left="426" w:hanging="426"/>
        <w:contextualSpacing/>
        <w:jc w:val="both"/>
        <w:rPr>
          <w:lang w:val="uk-UA"/>
        </w:rPr>
      </w:pPr>
      <w:r w:rsidRPr="00117A48">
        <w:rPr>
          <w:lang w:val="uk-UA"/>
        </w:rPr>
        <w:t xml:space="preserve">Продовжити </w:t>
      </w:r>
      <w:r w:rsidR="009C5FD4" w:rsidRPr="00D714D2">
        <w:t xml:space="preserve">роботу </w:t>
      </w:r>
      <w:r w:rsidR="009C5FD4">
        <w:rPr>
          <w:lang w:val="uk-UA"/>
        </w:rPr>
        <w:t xml:space="preserve"> «Шкільної</w:t>
      </w:r>
      <w:r w:rsidR="007E27E0">
        <w:rPr>
          <w:lang w:val="uk-UA"/>
        </w:rPr>
        <w:t xml:space="preserve"> </w:t>
      </w:r>
      <w:r w:rsidR="009C5FD4">
        <w:rPr>
          <w:lang w:val="uk-UA"/>
        </w:rPr>
        <w:t>служби</w:t>
      </w:r>
      <w:r w:rsidR="007E27E0">
        <w:rPr>
          <w:lang w:val="uk-UA"/>
        </w:rPr>
        <w:t xml:space="preserve"> порозуміння</w:t>
      </w:r>
      <w:r w:rsidRPr="00117A48">
        <w:rPr>
          <w:lang w:val="uk-UA"/>
        </w:rPr>
        <w:t>».</w:t>
      </w:r>
    </w:p>
    <w:p w:rsidR="00087081" w:rsidRPr="00117A48" w:rsidRDefault="007E27E0" w:rsidP="00117A48">
      <w:pPr>
        <w:numPr>
          <w:ilvl w:val="0"/>
          <w:numId w:val="31"/>
        </w:numPr>
        <w:ind w:left="426" w:hanging="426"/>
        <w:contextualSpacing/>
        <w:jc w:val="both"/>
        <w:rPr>
          <w:lang w:val="uk-UA"/>
        </w:rPr>
      </w:pPr>
      <w:bookmarkStart w:id="2" w:name="_Hlk51081674"/>
      <w:r>
        <w:rPr>
          <w:bCs/>
          <w:color w:val="000000"/>
          <w:lang w:val="uk-UA"/>
        </w:rPr>
        <w:t>Заступнику</w:t>
      </w:r>
      <w:r w:rsidR="00C24CA7" w:rsidRPr="00117A48">
        <w:rPr>
          <w:bCs/>
          <w:color w:val="000000"/>
          <w:lang w:val="uk-UA"/>
        </w:rPr>
        <w:t xml:space="preserve"> директора з  виховної роботи</w:t>
      </w:r>
      <w:r>
        <w:rPr>
          <w:bCs/>
          <w:color w:val="000000"/>
          <w:lang w:val="uk-UA"/>
        </w:rPr>
        <w:t>:</w:t>
      </w:r>
      <w:r w:rsidR="00C24CA7" w:rsidRPr="00117A48">
        <w:rPr>
          <w:bCs/>
          <w:color w:val="000000"/>
          <w:lang w:val="uk-UA"/>
        </w:rPr>
        <w:t xml:space="preserve"> </w:t>
      </w:r>
      <w:bookmarkEnd w:id="2"/>
    </w:p>
    <w:p w:rsidR="006B5CF8" w:rsidRPr="004110FE" w:rsidRDefault="006B5CF8" w:rsidP="00117A48">
      <w:pPr>
        <w:contextualSpacing/>
        <w:jc w:val="both"/>
        <w:rPr>
          <w:shd w:val="clear" w:color="auto" w:fill="FFFFFF"/>
          <w:lang w:val="uk-UA"/>
        </w:rPr>
      </w:pPr>
      <w:r w:rsidRPr="004110FE">
        <w:rPr>
          <w:lang w:val="uk-UA"/>
        </w:rPr>
        <w:t>5</w:t>
      </w:r>
      <w:r w:rsidR="00491A01" w:rsidRPr="004110FE">
        <w:rPr>
          <w:lang w:val="uk-UA"/>
        </w:rPr>
        <w:t>.</w:t>
      </w:r>
      <w:r w:rsidR="006469A8" w:rsidRPr="004110FE">
        <w:rPr>
          <w:lang w:val="uk-UA"/>
        </w:rPr>
        <w:t>1.</w:t>
      </w:r>
      <w:r w:rsidR="00491A01" w:rsidRPr="004110FE">
        <w:rPr>
          <w:lang w:val="uk-UA"/>
        </w:rPr>
        <w:t xml:space="preserve">   Ознайомити педагогічний колектив школи з листом МОН України </w:t>
      </w:r>
      <w:r w:rsidR="00491A01" w:rsidRPr="004110FE">
        <w:rPr>
          <w:shd w:val="clear" w:color="auto" w:fill="FFFFFF"/>
          <w:lang w:val="uk-UA"/>
        </w:rPr>
        <w:t>від 14.08.2020</w:t>
      </w:r>
      <w:r w:rsidR="00B263E5">
        <w:rPr>
          <w:shd w:val="clear" w:color="auto" w:fill="FFFFFF"/>
          <w:lang w:val="uk-UA"/>
        </w:rPr>
        <w:t xml:space="preserve"> року</w:t>
      </w:r>
      <w:r w:rsidR="00491A01" w:rsidRPr="004110FE">
        <w:rPr>
          <w:shd w:val="clear" w:color="auto" w:fill="FFFFFF"/>
          <w:lang w:val="uk-UA"/>
        </w:rPr>
        <w:t xml:space="preserve"> №1/9-436 «Про</w:t>
      </w:r>
      <w:r w:rsidR="00DB6333" w:rsidRPr="004110FE">
        <w:rPr>
          <w:shd w:val="clear" w:color="auto" w:fill="FFFFFF"/>
          <w:lang w:val="uk-UA"/>
        </w:rPr>
        <w:t xml:space="preserve"> </w:t>
      </w:r>
      <w:r w:rsidR="00491A01" w:rsidRPr="004110FE">
        <w:rPr>
          <w:rStyle w:val="ae"/>
          <w:bCs/>
          <w:i w:val="0"/>
          <w:iCs w:val="0"/>
          <w:shd w:val="clear" w:color="auto" w:fill="FFFFFF"/>
          <w:lang w:val="uk-UA"/>
        </w:rPr>
        <w:t>створення безпечного освітнього середовища</w:t>
      </w:r>
      <w:r w:rsidR="00DB6333" w:rsidRPr="004110FE">
        <w:rPr>
          <w:shd w:val="clear" w:color="auto" w:fill="FFFFFF"/>
          <w:lang w:val="uk-UA"/>
        </w:rPr>
        <w:t xml:space="preserve"> </w:t>
      </w:r>
      <w:r w:rsidR="00491A01" w:rsidRPr="004110FE">
        <w:rPr>
          <w:shd w:val="clear" w:color="auto" w:fill="FFFFFF"/>
          <w:lang w:val="uk-UA"/>
        </w:rPr>
        <w:t xml:space="preserve">в закладі освіти та попередження і протидії </w:t>
      </w:r>
      <w:proofErr w:type="spellStart"/>
      <w:r w:rsidR="00491A01" w:rsidRPr="004110FE">
        <w:rPr>
          <w:shd w:val="clear" w:color="auto" w:fill="FFFFFF"/>
          <w:lang w:val="uk-UA"/>
        </w:rPr>
        <w:t>булінгу</w:t>
      </w:r>
      <w:proofErr w:type="spellEnd"/>
      <w:r w:rsidR="00491A01" w:rsidRPr="004110FE">
        <w:rPr>
          <w:shd w:val="clear" w:color="auto" w:fill="FFFFFF"/>
          <w:lang w:val="uk-UA"/>
        </w:rPr>
        <w:t xml:space="preserve"> (цькуванню)».</w:t>
      </w:r>
    </w:p>
    <w:p w:rsidR="002D5368" w:rsidRPr="00117A48" w:rsidRDefault="006B5CF8" w:rsidP="00117A48">
      <w:pPr>
        <w:contextualSpacing/>
        <w:jc w:val="both"/>
        <w:rPr>
          <w:rStyle w:val="af"/>
          <w:b w:val="0"/>
          <w:bCs w:val="0"/>
          <w:shd w:val="clear" w:color="auto" w:fill="FFFFFF"/>
          <w:lang w:val="uk-UA"/>
        </w:rPr>
      </w:pPr>
      <w:r w:rsidRPr="004110FE">
        <w:rPr>
          <w:shd w:val="clear" w:color="auto" w:fill="FFFFFF"/>
          <w:lang w:val="uk-UA"/>
        </w:rPr>
        <w:t>5.2.</w:t>
      </w:r>
      <w:r w:rsidR="00491A01" w:rsidRPr="004110FE">
        <w:rPr>
          <w:lang w:val="uk-UA"/>
        </w:rPr>
        <w:t xml:space="preserve"> </w:t>
      </w:r>
      <w:r w:rsidR="002D5368" w:rsidRPr="004110FE">
        <w:rPr>
          <w:lang w:val="uk-UA"/>
        </w:rPr>
        <w:t>Опрацювати на засіданн</w:t>
      </w:r>
      <w:r w:rsidR="00E11859">
        <w:rPr>
          <w:lang w:val="uk-UA"/>
        </w:rPr>
        <w:t>і</w:t>
      </w:r>
      <w:r w:rsidR="002D5368" w:rsidRPr="004110FE">
        <w:rPr>
          <w:lang w:val="uk-UA"/>
        </w:rPr>
        <w:t xml:space="preserve"> методичн</w:t>
      </w:r>
      <w:r w:rsidR="00E11859">
        <w:rPr>
          <w:lang w:val="uk-UA"/>
        </w:rPr>
        <w:t xml:space="preserve">ого об'єднання </w:t>
      </w:r>
      <w:r w:rsidR="002D5368" w:rsidRPr="004110FE">
        <w:rPr>
          <w:lang w:val="uk-UA"/>
        </w:rPr>
        <w:t xml:space="preserve">класних керівників </w:t>
      </w:r>
      <w:r w:rsidR="002D5368" w:rsidRPr="004110FE">
        <w:rPr>
          <w:shd w:val="clear" w:color="auto" w:fill="FFFFFF"/>
          <w:lang w:val="uk-UA"/>
        </w:rPr>
        <w:t>лист МОН України  № 1/9-385 від 20 липня 2020 року  «</w:t>
      </w:r>
      <w:r w:rsidR="002D5368" w:rsidRPr="004110FE">
        <w:rPr>
          <w:rStyle w:val="af"/>
          <w:b w:val="0"/>
          <w:bdr w:val="none" w:sz="0" w:space="0" w:color="auto" w:frame="1"/>
          <w:shd w:val="clear" w:color="auto" w:fill="FFFFFF"/>
          <w:lang w:val="uk-UA"/>
        </w:rPr>
        <w:t>Деякі питання організації виховного</w:t>
      </w:r>
      <w:r w:rsidR="002D5368" w:rsidRPr="004110FE">
        <w:rPr>
          <w:b/>
          <w:bCs/>
          <w:bdr w:val="none" w:sz="0" w:space="0" w:color="auto" w:frame="1"/>
          <w:shd w:val="clear" w:color="auto" w:fill="FFFFFF"/>
          <w:lang w:val="uk-UA"/>
        </w:rPr>
        <w:t xml:space="preserve"> </w:t>
      </w:r>
      <w:r w:rsidR="000A6181" w:rsidRPr="004110FE">
        <w:rPr>
          <w:rStyle w:val="af"/>
          <w:b w:val="0"/>
          <w:bdr w:val="none" w:sz="0" w:space="0" w:color="auto" w:frame="1"/>
          <w:shd w:val="clear" w:color="auto" w:fill="FFFFFF"/>
          <w:lang w:val="uk-UA"/>
        </w:rPr>
        <w:t xml:space="preserve">процесу </w:t>
      </w:r>
      <w:r w:rsidR="007E27E0" w:rsidRPr="004110FE">
        <w:rPr>
          <w:rStyle w:val="af"/>
          <w:b w:val="0"/>
          <w:bdr w:val="none" w:sz="0" w:space="0" w:color="auto" w:frame="1"/>
          <w:shd w:val="clear" w:color="auto" w:fill="FFFFFF"/>
          <w:lang w:val="uk-UA"/>
        </w:rPr>
        <w:t>у 2021</w:t>
      </w:r>
      <w:r w:rsidR="000A6181" w:rsidRPr="004110FE">
        <w:rPr>
          <w:rStyle w:val="af"/>
          <w:b w:val="0"/>
          <w:bdr w:val="none" w:sz="0" w:space="0" w:color="auto" w:frame="1"/>
          <w:shd w:val="clear" w:color="auto" w:fill="FFFFFF"/>
          <w:lang w:val="uk-UA"/>
        </w:rPr>
        <w:t>-</w:t>
      </w:r>
      <w:r w:rsidR="007E27E0" w:rsidRPr="004110FE">
        <w:rPr>
          <w:rStyle w:val="af"/>
          <w:b w:val="0"/>
          <w:bdr w:val="none" w:sz="0" w:space="0" w:color="auto" w:frame="1"/>
          <w:shd w:val="clear" w:color="auto" w:fill="FFFFFF"/>
          <w:lang w:val="uk-UA"/>
        </w:rPr>
        <w:t>2022</w:t>
      </w:r>
      <w:r w:rsidR="002D5368" w:rsidRPr="004110FE">
        <w:rPr>
          <w:rStyle w:val="af"/>
          <w:b w:val="0"/>
          <w:bdr w:val="none" w:sz="0" w:space="0" w:color="auto" w:frame="1"/>
          <w:shd w:val="clear" w:color="auto" w:fill="FFFFFF"/>
          <w:lang w:val="uk-UA"/>
        </w:rPr>
        <w:t xml:space="preserve"> н. р. щодо</w:t>
      </w:r>
      <w:r w:rsidR="002D5368" w:rsidRPr="004110FE">
        <w:rPr>
          <w:b/>
          <w:bCs/>
          <w:bdr w:val="none" w:sz="0" w:space="0" w:color="auto" w:frame="1"/>
          <w:shd w:val="clear" w:color="auto" w:fill="FFFFFF"/>
          <w:lang w:val="uk-UA"/>
        </w:rPr>
        <w:t xml:space="preserve"> </w:t>
      </w:r>
      <w:r w:rsidR="002D5368" w:rsidRPr="004110FE">
        <w:rPr>
          <w:rStyle w:val="af"/>
          <w:b w:val="0"/>
          <w:bdr w:val="none" w:sz="0" w:space="0" w:color="auto" w:frame="1"/>
          <w:shd w:val="clear" w:color="auto" w:fill="FFFFFF"/>
          <w:lang w:val="uk-UA"/>
        </w:rPr>
        <w:t>формування в дітей та учнівської молоді</w:t>
      </w:r>
      <w:r w:rsidR="002D5368" w:rsidRPr="004110FE">
        <w:rPr>
          <w:b/>
          <w:bCs/>
          <w:bdr w:val="none" w:sz="0" w:space="0" w:color="auto" w:frame="1"/>
          <w:shd w:val="clear" w:color="auto" w:fill="FFFFFF"/>
          <w:lang w:val="uk-UA"/>
        </w:rPr>
        <w:t xml:space="preserve"> </w:t>
      </w:r>
      <w:r w:rsidR="002D5368" w:rsidRPr="004110FE">
        <w:rPr>
          <w:rStyle w:val="af"/>
          <w:b w:val="0"/>
          <w:bdr w:val="none" w:sz="0" w:space="0" w:color="auto" w:frame="1"/>
          <w:shd w:val="clear" w:color="auto" w:fill="FFFFFF"/>
          <w:lang w:val="uk-UA"/>
        </w:rPr>
        <w:t>ціннісних життєвих навичок</w:t>
      </w:r>
      <w:r w:rsidR="002D5368" w:rsidRPr="00117A48">
        <w:rPr>
          <w:rStyle w:val="af"/>
          <w:b w:val="0"/>
          <w:color w:val="000000"/>
          <w:bdr w:val="none" w:sz="0" w:space="0" w:color="auto" w:frame="1"/>
          <w:shd w:val="clear" w:color="auto" w:fill="FFFFFF"/>
          <w:lang w:val="uk-UA"/>
        </w:rPr>
        <w:t>».</w:t>
      </w:r>
    </w:p>
    <w:p w:rsidR="00F05A98" w:rsidRPr="00117A48" w:rsidRDefault="00EF428D" w:rsidP="00117A48">
      <w:pPr>
        <w:shd w:val="clear" w:color="auto" w:fill="FFFFFF"/>
        <w:contextualSpacing/>
        <w:jc w:val="both"/>
        <w:rPr>
          <w:color w:val="212121"/>
          <w:lang w:val="uk-UA"/>
        </w:rPr>
      </w:pPr>
      <w:r w:rsidRPr="00117A48">
        <w:rPr>
          <w:rStyle w:val="af"/>
          <w:b w:val="0"/>
          <w:color w:val="000000"/>
          <w:bdr w:val="none" w:sz="0" w:space="0" w:color="auto" w:frame="1"/>
          <w:shd w:val="clear" w:color="auto" w:fill="FFFFFF"/>
          <w:lang w:val="uk-UA"/>
        </w:rPr>
        <w:t>5</w:t>
      </w:r>
      <w:r w:rsidR="00F05A98" w:rsidRPr="00117A48">
        <w:rPr>
          <w:rStyle w:val="af"/>
          <w:b w:val="0"/>
          <w:color w:val="000000"/>
          <w:bdr w:val="none" w:sz="0" w:space="0" w:color="auto" w:frame="1"/>
          <w:shd w:val="clear" w:color="auto" w:fill="FFFFFF"/>
          <w:lang w:val="uk-UA"/>
        </w:rPr>
        <w:t>.3</w:t>
      </w:r>
      <w:r w:rsidRPr="00117A48">
        <w:rPr>
          <w:rStyle w:val="af"/>
          <w:b w:val="0"/>
          <w:color w:val="000000"/>
          <w:bdr w:val="none" w:sz="0" w:space="0" w:color="auto" w:frame="1"/>
          <w:shd w:val="clear" w:color="auto" w:fill="FFFFFF"/>
          <w:lang w:val="uk-UA"/>
        </w:rPr>
        <w:t>.</w:t>
      </w:r>
      <w:r w:rsidR="00F05A98" w:rsidRPr="00117A48">
        <w:rPr>
          <w:lang w:val="uk-UA"/>
        </w:rPr>
        <w:t xml:space="preserve"> </w:t>
      </w:r>
      <w:r w:rsidR="00F05A98" w:rsidRPr="00117A48">
        <w:rPr>
          <w:rStyle w:val="af"/>
          <w:b w:val="0"/>
          <w:bCs w:val="0"/>
          <w:shd w:val="clear" w:color="auto" w:fill="FFFFFF"/>
          <w:lang w:val="uk-UA"/>
        </w:rPr>
        <w:t>Продовжити практику організації в навчальному закладі тематичних місячників, декад, тижнів</w:t>
      </w:r>
      <w:r w:rsidRPr="00117A48">
        <w:rPr>
          <w:rStyle w:val="af"/>
          <w:b w:val="0"/>
          <w:bCs w:val="0"/>
          <w:shd w:val="clear" w:color="auto" w:fill="FFFFFF"/>
          <w:lang w:val="uk-UA"/>
        </w:rPr>
        <w:t>, з метою</w:t>
      </w:r>
      <w:r w:rsidR="00F05A98" w:rsidRPr="00117A48">
        <w:rPr>
          <w:lang w:val="uk-UA"/>
        </w:rPr>
        <w:t xml:space="preserve"> </w:t>
      </w:r>
      <w:r w:rsidR="00F05A98" w:rsidRPr="00117A48">
        <w:rPr>
          <w:color w:val="212121"/>
          <w:lang w:val="uk-UA"/>
        </w:rPr>
        <w:t xml:space="preserve">створення безпечного освітнього середовища та попередження і протидії </w:t>
      </w:r>
      <w:proofErr w:type="spellStart"/>
      <w:r w:rsidR="00F05A98" w:rsidRPr="00117A48">
        <w:rPr>
          <w:color w:val="212121"/>
          <w:lang w:val="uk-UA"/>
        </w:rPr>
        <w:t>булінгу</w:t>
      </w:r>
      <w:proofErr w:type="spellEnd"/>
      <w:r w:rsidR="00F05A98" w:rsidRPr="00117A48">
        <w:rPr>
          <w:color w:val="212121"/>
          <w:lang w:val="uk-UA"/>
        </w:rPr>
        <w:t xml:space="preserve"> (цькуванню).</w:t>
      </w:r>
    </w:p>
    <w:p w:rsidR="00C77634" w:rsidRPr="00117A48" w:rsidRDefault="00EF428D" w:rsidP="00117A48">
      <w:pPr>
        <w:shd w:val="clear" w:color="auto" w:fill="FFFFFF"/>
        <w:contextualSpacing/>
        <w:jc w:val="both"/>
        <w:rPr>
          <w:color w:val="212121"/>
          <w:lang w:val="uk-UA"/>
        </w:rPr>
      </w:pPr>
      <w:r w:rsidRPr="00117A48">
        <w:rPr>
          <w:lang w:val="uk-UA"/>
        </w:rPr>
        <w:t>6</w:t>
      </w:r>
      <w:r w:rsidR="00C77634" w:rsidRPr="00117A48">
        <w:rPr>
          <w:lang w:val="uk-UA"/>
        </w:rPr>
        <w:t>. Членам постійно діючої комісії</w:t>
      </w:r>
      <w:r w:rsidR="00A27A7B" w:rsidRPr="00A27A7B">
        <w:t xml:space="preserve"> </w:t>
      </w:r>
      <w:r w:rsidR="00A27A7B" w:rsidRPr="00A27A7B">
        <w:rPr>
          <w:lang w:val="uk-UA"/>
        </w:rPr>
        <w:t xml:space="preserve">з розгляду випадків </w:t>
      </w:r>
      <w:proofErr w:type="spellStart"/>
      <w:r w:rsidR="00A27A7B" w:rsidRPr="00A27A7B">
        <w:rPr>
          <w:lang w:val="uk-UA"/>
        </w:rPr>
        <w:t>булінгу</w:t>
      </w:r>
      <w:proofErr w:type="spellEnd"/>
      <w:r w:rsidR="00C77634" w:rsidRPr="00117A48">
        <w:rPr>
          <w:lang w:val="uk-UA"/>
        </w:rPr>
        <w:t>:</w:t>
      </w:r>
    </w:p>
    <w:p w:rsidR="00C77634" w:rsidRPr="00117A48" w:rsidRDefault="00EF428D" w:rsidP="00117A48">
      <w:pPr>
        <w:pStyle w:val="13"/>
        <w:spacing w:before="0" w:beforeAutospacing="0" w:after="0" w:afterAutospacing="0"/>
        <w:contextualSpacing/>
        <w:jc w:val="both"/>
        <w:rPr>
          <w:lang w:val="uk-UA"/>
        </w:rPr>
      </w:pPr>
      <w:r w:rsidRPr="00117A48">
        <w:rPr>
          <w:lang w:val="uk-UA"/>
        </w:rPr>
        <w:t>6</w:t>
      </w:r>
      <w:r w:rsidR="00C77634" w:rsidRPr="00117A48">
        <w:rPr>
          <w:lang w:val="uk-UA"/>
        </w:rPr>
        <w:t xml:space="preserve">.1. Після отримання повідомлення про факт </w:t>
      </w:r>
      <w:proofErr w:type="spellStart"/>
      <w:r w:rsidR="00C77634" w:rsidRPr="00117A48">
        <w:rPr>
          <w:lang w:val="uk-UA"/>
        </w:rPr>
        <w:t>булінгу</w:t>
      </w:r>
      <w:proofErr w:type="spellEnd"/>
      <w:r w:rsidR="00C77634" w:rsidRPr="00117A48">
        <w:rPr>
          <w:lang w:val="uk-UA"/>
        </w:rPr>
        <w:t xml:space="preserve"> невідкладно реагувати шляхом проведення внутрішнього розслідування, індивідуальної роботи з учасниками </w:t>
      </w:r>
      <w:proofErr w:type="spellStart"/>
      <w:r w:rsidR="00C77634" w:rsidRPr="00117A48">
        <w:rPr>
          <w:lang w:val="uk-UA"/>
        </w:rPr>
        <w:t>булінгу</w:t>
      </w:r>
      <w:proofErr w:type="spellEnd"/>
      <w:r w:rsidR="00C77634" w:rsidRPr="00117A48">
        <w:rPr>
          <w:lang w:val="uk-UA"/>
        </w:rPr>
        <w:t>, проведення нарад тощо.</w:t>
      </w:r>
    </w:p>
    <w:p w:rsidR="009A1DAE" w:rsidRPr="00117A48" w:rsidRDefault="00EF428D" w:rsidP="00117A48">
      <w:pPr>
        <w:pStyle w:val="13"/>
        <w:spacing w:before="0" w:beforeAutospacing="0" w:after="0" w:afterAutospacing="0"/>
        <w:contextualSpacing/>
        <w:jc w:val="both"/>
        <w:rPr>
          <w:lang w:val="uk-UA"/>
        </w:rPr>
      </w:pPr>
      <w:r w:rsidRPr="00117A48">
        <w:rPr>
          <w:lang w:val="uk-UA"/>
        </w:rPr>
        <w:lastRenderedPageBreak/>
        <w:t>6</w:t>
      </w:r>
      <w:r w:rsidR="00C77634" w:rsidRPr="00117A48">
        <w:rPr>
          <w:lang w:val="uk-UA"/>
        </w:rPr>
        <w:t xml:space="preserve">.2. </w:t>
      </w:r>
      <w:r w:rsidR="00B8040D" w:rsidRPr="00117A48">
        <w:rPr>
          <w:lang w:val="uk-UA"/>
        </w:rPr>
        <w:t>У</w:t>
      </w:r>
      <w:r w:rsidR="00C77634" w:rsidRPr="00117A48">
        <w:rPr>
          <w:lang w:val="uk-UA"/>
        </w:rPr>
        <w:t xml:space="preserve"> разі необхідності звертатися самим або рекомендувати звернутися з батьками в </w:t>
      </w:r>
      <w:r w:rsidR="00B8040D" w:rsidRPr="00117A48">
        <w:rPr>
          <w:lang w:val="uk-UA"/>
        </w:rPr>
        <w:t>Кам’янець - Подільське</w:t>
      </w:r>
      <w:r w:rsidR="00C77634" w:rsidRPr="00117A48">
        <w:rPr>
          <w:lang w:val="uk-UA"/>
        </w:rPr>
        <w:t xml:space="preserve"> відділення поліції, службу у справах дітей та інші інстанції.</w:t>
      </w:r>
    </w:p>
    <w:p w:rsidR="00C77634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lang w:val="uk-UA"/>
        </w:rPr>
      </w:pPr>
      <w:r w:rsidRPr="00117A48">
        <w:rPr>
          <w:color w:val="212121"/>
          <w:lang w:val="uk-UA"/>
        </w:rPr>
        <w:t>7</w:t>
      </w:r>
      <w:r w:rsidR="00C77634" w:rsidRPr="00117A48">
        <w:rPr>
          <w:color w:val="212121"/>
          <w:lang w:val="uk-UA"/>
        </w:rPr>
        <w:t>. Педагогічним працівникам школи:</w:t>
      </w:r>
    </w:p>
    <w:p w:rsidR="006469A8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111111"/>
          <w:lang w:val="uk-UA"/>
        </w:rPr>
      </w:pPr>
      <w:r w:rsidRPr="00117A48">
        <w:rPr>
          <w:color w:val="212121"/>
          <w:lang w:val="uk-UA"/>
        </w:rPr>
        <w:t>7</w:t>
      </w:r>
      <w:r w:rsidR="006469A8" w:rsidRPr="00117A48">
        <w:rPr>
          <w:color w:val="212121"/>
          <w:lang w:val="uk-UA"/>
        </w:rPr>
        <w:t>.1.</w:t>
      </w:r>
      <w:r w:rsidR="006469A8" w:rsidRPr="00117A48">
        <w:rPr>
          <w:rFonts w:ascii="Tahoma" w:hAnsi="Tahoma" w:cs="Tahoma"/>
          <w:color w:val="111111"/>
          <w:lang w:val="uk-UA"/>
        </w:rPr>
        <w:t xml:space="preserve"> </w:t>
      </w:r>
      <w:r w:rsidR="006469A8" w:rsidRPr="00117A48">
        <w:rPr>
          <w:color w:val="111111"/>
          <w:lang w:val="uk-UA"/>
        </w:rPr>
        <w:t xml:space="preserve">Забезпечити виконання Плану заходів по школі щодо запобігання та протидії </w:t>
      </w:r>
      <w:proofErr w:type="spellStart"/>
      <w:r w:rsidR="006469A8" w:rsidRPr="00117A48">
        <w:rPr>
          <w:color w:val="111111"/>
          <w:lang w:val="uk-UA"/>
        </w:rPr>
        <w:t>булінгу</w:t>
      </w:r>
      <w:proofErr w:type="spellEnd"/>
      <w:r w:rsidR="006469A8" w:rsidRPr="00117A48">
        <w:rPr>
          <w:color w:val="111111"/>
          <w:lang w:val="uk-UA"/>
        </w:rPr>
        <w:t>.</w:t>
      </w:r>
    </w:p>
    <w:p w:rsidR="006469A8" w:rsidRPr="00117A48" w:rsidRDefault="00B8040D" w:rsidP="00117A48">
      <w:pPr>
        <w:pStyle w:val="10"/>
        <w:contextualSpacing/>
        <w:jc w:val="both"/>
        <w:rPr>
          <w:sz w:val="24"/>
        </w:rPr>
      </w:pPr>
      <w:r w:rsidRPr="00117A48">
        <w:rPr>
          <w:sz w:val="24"/>
        </w:rPr>
        <w:t>7</w:t>
      </w:r>
      <w:r w:rsidR="006469A8" w:rsidRPr="00117A48">
        <w:rPr>
          <w:sz w:val="24"/>
        </w:rPr>
        <w:t>.2. Не допускати випадків фізичного та психологічного насильства, образ, недбалого й жорстокого поводження з дітьми.</w:t>
      </w:r>
    </w:p>
    <w:p w:rsidR="00B8040D" w:rsidRPr="00117A48" w:rsidRDefault="00B8040D" w:rsidP="00117A48">
      <w:pPr>
        <w:shd w:val="clear" w:color="auto" w:fill="FFFFFF"/>
        <w:contextualSpacing/>
        <w:jc w:val="both"/>
        <w:rPr>
          <w:color w:val="111111"/>
          <w:lang w:val="uk-UA"/>
        </w:rPr>
      </w:pPr>
      <w:r w:rsidRPr="00117A48">
        <w:rPr>
          <w:color w:val="111111"/>
          <w:lang w:val="uk-UA"/>
        </w:rPr>
        <w:t>7</w:t>
      </w:r>
      <w:r w:rsidR="006469A8" w:rsidRPr="00117A48">
        <w:rPr>
          <w:color w:val="111111"/>
          <w:lang w:val="uk-UA"/>
        </w:rPr>
        <w:t>.3. Формувати в учасників освітнього процесу толерантне ставлення один до одного.</w:t>
      </w:r>
    </w:p>
    <w:p w:rsidR="006469A8" w:rsidRPr="00117A48" w:rsidRDefault="00B8040D" w:rsidP="00117A48">
      <w:pPr>
        <w:shd w:val="clear" w:color="auto" w:fill="FFFFFF"/>
        <w:contextualSpacing/>
        <w:jc w:val="both"/>
        <w:rPr>
          <w:color w:val="111111"/>
          <w:lang w:val="uk-UA"/>
        </w:rPr>
      </w:pPr>
      <w:r w:rsidRPr="00117A48">
        <w:rPr>
          <w:lang w:val="uk-UA"/>
        </w:rPr>
        <w:t>7</w:t>
      </w:r>
      <w:r w:rsidR="006469A8" w:rsidRPr="00117A48">
        <w:rPr>
          <w:lang w:val="uk-UA"/>
        </w:rPr>
        <w:t>.4. Уникати проявів жорстокого ставлення до учнів, приниження їхньої честі, гідності та інших форм насильства (фізичного або  психічного)</w:t>
      </w:r>
      <w:r w:rsidRPr="00117A48">
        <w:rPr>
          <w:lang w:val="uk-UA"/>
        </w:rPr>
        <w:t>.</w:t>
      </w:r>
    </w:p>
    <w:p w:rsidR="00C77634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7</w:t>
      </w:r>
      <w:r w:rsidR="006469A8" w:rsidRPr="00117A48">
        <w:rPr>
          <w:color w:val="212121"/>
          <w:lang w:val="uk-UA"/>
        </w:rPr>
        <w:t>.5</w:t>
      </w:r>
      <w:r w:rsidR="00C77634" w:rsidRPr="00117A48">
        <w:rPr>
          <w:color w:val="212121"/>
          <w:lang w:val="uk-UA"/>
        </w:rPr>
        <w:t xml:space="preserve">. Невідкладно інформувати адміністрацію навчального закладу про відомий їм факт </w:t>
      </w:r>
      <w:proofErr w:type="spellStart"/>
      <w:r w:rsidR="00C77634" w:rsidRPr="00117A48">
        <w:rPr>
          <w:color w:val="212121"/>
          <w:lang w:val="uk-UA"/>
        </w:rPr>
        <w:t>булінгу</w:t>
      </w:r>
      <w:proofErr w:type="spellEnd"/>
      <w:r w:rsidR="00C77634" w:rsidRPr="00117A48">
        <w:rPr>
          <w:color w:val="212121"/>
          <w:lang w:val="uk-UA"/>
        </w:rPr>
        <w:t xml:space="preserve"> по відношенню до учнів школи.</w:t>
      </w:r>
    </w:p>
    <w:p w:rsidR="004D07CD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7</w:t>
      </w:r>
      <w:r w:rsidR="006469A8" w:rsidRPr="00117A48">
        <w:rPr>
          <w:color w:val="212121"/>
          <w:lang w:val="uk-UA"/>
        </w:rPr>
        <w:t>.6</w:t>
      </w:r>
      <w:r w:rsidR="00C77634" w:rsidRPr="00117A48">
        <w:rPr>
          <w:color w:val="212121"/>
          <w:lang w:val="uk-UA"/>
        </w:rPr>
        <w:t>. Дотримуватися алгоритму дій</w:t>
      </w:r>
      <w:r w:rsidR="004D07CD" w:rsidRPr="00117A48">
        <w:rPr>
          <w:color w:val="212121"/>
          <w:lang w:val="uk-UA"/>
        </w:rPr>
        <w:t xml:space="preserve"> працівника навчального закладу </w:t>
      </w:r>
      <w:r w:rsidR="00C77634" w:rsidRPr="00117A48">
        <w:rPr>
          <w:color w:val="212121"/>
          <w:lang w:val="uk-UA"/>
        </w:rPr>
        <w:t>у разі виявлення</w:t>
      </w:r>
      <w:r w:rsidR="004D07CD" w:rsidRPr="00117A48">
        <w:rPr>
          <w:color w:val="212121"/>
          <w:lang w:val="uk-UA"/>
        </w:rPr>
        <w:t xml:space="preserve"> випадку насильства над дитиною.</w:t>
      </w:r>
      <w:r w:rsidR="00C77634" w:rsidRPr="00117A48">
        <w:rPr>
          <w:color w:val="212121"/>
          <w:lang w:val="uk-UA"/>
        </w:rPr>
        <w:t xml:space="preserve"> </w:t>
      </w:r>
    </w:p>
    <w:p w:rsidR="004D07CD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8</w:t>
      </w:r>
      <w:r w:rsidR="004D07CD" w:rsidRPr="00117A48">
        <w:rPr>
          <w:color w:val="212121"/>
          <w:lang w:val="uk-UA"/>
        </w:rPr>
        <w:t>. К</w:t>
      </w:r>
      <w:r w:rsidRPr="00117A48">
        <w:rPr>
          <w:color w:val="212121"/>
          <w:lang w:val="uk-UA"/>
        </w:rPr>
        <w:t>ласоводам, вихователям, к</w:t>
      </w:r>
      <w:r w:rsidR="004D07CD" w:rsidRPr="00117A48">
        <w:rPr>
          <w:color w:val="212121"/>
          <w:lang w:val="uk-UA"/>
        </w:rPr>
        <w:t>ласним керівникам 1-11 класів:</w:t>
      </w:r>
    </w:p>
    <w:p w:rsidR="004D07CD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8</w:t>
      </w:r>
      <w:r w:rsidR="004D07CD" w:rsidRPr="00117A48">
        <w:rPr>
          <w:color w:val="212121"/>
          <w:lang w:val="uk-UA"/>
        </w:rPr>
        <w:t xml:space="preserve">.1. Впродовж року організувати і провести  комплекс заходів, спрямованих на попередження проявів </w:t>
      </w:r>
      <w:proofErr w:type="spellStart"/>
      <w:r w:rsidR="004D07CD" w:rsidRPr="00117A48">
        <w:rPr>
          <w:color w:val="212121"/>
          <w:lang w:val="uk-UA"/>
        </w:rPr>
        <w:t>булінгу</w:t>
      </w:r>
      <w:proofErr w:type="spellEnd"/>
      <w:r w:rsidR="004D07CD" w:rsidRPr="00117A48">
        <w:rPr>
          <w:color w:val="212121"/>
          <w:lang w:val="uk-UA"/>
        </w:rPr>
        <w:t>, запобігання та протидії домашньому насильству серед учнів.</w:t>
      </w:r>
    </w:p>
    <w:p w:rsidR="004D07CD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8</w:t>
      </w:r>
      <w:r w:rsidR="004D07CD" w:rsidRPr="00117A48">
        <w:rPr>
          <w:color w:val="212121"/>
          <w:lang w:val="uk-UA"/>
        </w:rPr>
        <w:t xml:space="preserve">.2. Постійно проводити </w:t>
      </w:r>
      <w:r w:rsidR="00AC3328" w:rsidRPr="00117A48">
        <w:rPr>
          <w:color w:val="212121"/>
          <w:lang w:val="uk-UA"/>
        </w:rPr>
        <w:t xml:space="preserve">просвітницьку </w:t>
      </w:r>
      <w:r w:rsidR="004D07CD" w:rsidRPr="00117A48">
        <w:rPr>
          <w:color w:val="212121"/>
          <w:lang w:val="uk-UA"/>
        </w:rPr>
        <w:t xml:space="preserve">роботу </w:t>
      </w:r>
      <w:r w:rsidR="00AC3328" w:rsidRPr="00117A48">
        <w:rPr>
          <w:color w:val="212121"/>
          <w:lang w:val="uk-UA"/>
        </w:rPr>
        <w:t xml:space="preserve">з учнями </w:t>
      </w:r>
      <w:r w:rsidR="004D07CD" w:rsidRPr="00117A48">
        <w:rPr>
          <w:color w:val="212121"/>
          <w:lang w:val="uk-UA"/>
        </w:rPr>
        <w:t>щодо попередження правопорушень, дитячої підліткової злочинності, шкідливих звичок.</w:t>
      </w:r>
    </w:p>
    <w:p w:rsidR="004D07CD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8</w:t>
      </w:r>
      <w:r w:rsidR="004D07CD" w:rsidRPr="00117A48">
        <w:rPr>
          <w:color w:val="212121"/>
          <w:lang w:val="uk-UA"/>
        </w:rPr>
        <w:t>.3. Здійснювати індивідуальну роботу з</w:t>
      </w:r>
      <w:r w:rsidRPr="00117A48">
        <w:rPr>
          <w:color w:val="212121"/>
          <w:lang w:val="uk-UA"/>
        </w:rPr>
        <w:t xml:space="preserve"> учнями</w:t>
      </w:r>
      <w:r w:rsidR="004D07CD" w:rsidRPr="00117A48">
        <w:rPr>
          <w:color w:val="212121"/>
          <w:lang w:val="uk-UA"/>
        </w:rPr>
        <w:t>, які потребують особливої педагогічної уваги.</w:t>
      </w:r>
    </w:p>
    <w:p w:rsidR="00AC3328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9</w:t>
      </w:r>
      <w:r w:rsidR="00AC3328" w:rsidRPr="00117A48">
        <w:rPr>
          <w:color w:val="212121"/>
          <w:lang w:val="uk-UA"/>
        </w:rPr>
        <w:t xml:space="preserve">.4. Проводити просвітницьку роботу серед учнів, батьків щодо ознайомлення їх з правами та можливостями, способами дій та реагування на випадки </w:t>
      </w:r>
      <w:proofErr w:type="spellStart"/>
      <w:r w:rsidR="00AC3328" w:rsidRPr="00117A48">
        <w:rPr>
          <w:color w:val="212121"/>
          <w:lang w:val="uk-UA"/>
        </w:rPr>
        <w:t>булінгу</w:t>
      </w:r>
      <w:proofErr w:type="spellEnd"/>
      <w:r w:rsidR="00AC3328" w:rsidRPr="00117A48">
        <w:rPr>
          <w:color w:val="212121"/>
          <w:lang w:val="uk-UA"/>
        </w:rPr>
        <w:t xml:space="preserve"> (цькування) свідками, учасниками або об’єктами, якого вони стали або могли стати.</w:t>
      </w:r>
    </w:p>
    <w:p w:rsidR="004D07CD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10</w:t>
      </w:r>
      <w:r w:rsidR="004D07CD" w:rsidRPr="00117A48">
        <w:rPr>
          <w:color w:val="212121"/>
          <w:lang w:val="uk-UA"/>
        </w:rPr>
        <w:t>. Працівникам соціально-психологічної служби школи:</w:t>
      </w:r>
    </w:p>
    <w:p w:rsidR="004D07CD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10</w:t>
      </w:r>
      <w:r w:rsidR="004D07CD" w:rsidRPr="00117A48">
        <w:rPr>
          <w:color w:val="212121"/>
          <w:lang w:val="uk-UA"/>
        </w:rPr>
        <w:t xml:space="preserve">.1. Забезпечити проведення просвітницької, профілактичної та діагностичної роботи щодо попередження проявів </w:t>
      </w:r>
      <w:proofErr w:type="spellStart"/>
      <w:r w:rsidR="004D07CD" w:rsidRPr="00117A48">
        <w:rPr>
          <w:color w:val="212121"/>
          <w:lang w:val="uk-UA"/>
        </w:rPr>
        <w:t>булінгу</w:t>
      </w:r>
      <w:proofErr w:type="spellEnd"/>
      <w:r w:rsidR="004D07CD" w:rsidRPr="00117A48">
        <w:rPr>
          <w:color w:val="212121"/>
          <w:lang w:val="uk-UA"/>
        </w:rPr>
        <w:t xml:space="preserve"> в учнівському середовищі.</w:t>
      </w:r>
    </w:p>
    <w:p w:rsidR="004D07CD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10</w:t>
      </w:r>
      <w:r w:rsidR="004D07CD" w:rsidRPr="00117A48">
        <w:rPr>
          <w:color w:val="212121"/>
          <w:lang w:val="uk-UA"/>
        </w:rPr>
        <w:t xml:space="preserve">.2. Проводити просвітницьку роботу з батьками та педагогами щодо попередження проявів </w:t>
      </w:r>
      <w:proofErr w:type="spellStart"/>
      <w:r w:rsidR="004D07CD" w:rsidRPr="00117A48">
        <w:rPr>
          <w:color w:val="212121"/>
          <w:lang w:val="uk-UA"/>
        </w:rPr>
        <w:t>булінгу</w:t>
      </w:r>
      <w:proofErr w:type="spellEnd"/>
      <w:r w:rsidR="004D07CD" w:rsidRPr="00117A48">
        <w:rPr>
          <w:color w:val="212121"/>
          <w:lang w:val="uk-UA"/>
        </w:rPr>
        <w:t xml:space="preserve"> в учнівському середовищі, запобігання та протидії домашньому насильству (згідно з розробленими заходами).</w:t>
      </w:r>
    </w:p>
    <w:p w:rsidR="004D07CD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10</w:t>
      </w:r>
      <w:r w:rsidR="004D07CD" w:rsidRPr="00117A48">
        <w:rPr>
          <w:color w:val="212121"/>
          <w:lang w:val="uk-UA"/>
        </w:rPr>
        <w:t>.3. У випадках виявлення дітей, які постраждали від насильства, жорстокості, цькування, проводити з ними корекційну роботу та невідкладно повідомляти адміністрацію школи.</w:t>
      </w:r>
    </w:p>
    <w:p w:rsidR="00023777" w:rsidRPr="00117A48" w:rsidRDefault="00B8040D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>11</w:t>
      </w:r>
      <w:r w:rsidR="002D5368" w:rsidRPr="00117A48">
        <w:rPr>
          <w:color w:val="212121"/>
          <w:lang w:val="uk-UA"/>
        </w:rPr>
        <w:t xml:space="preserve">. </w:t>
      </w:r>
      <w:r w:rsidR="00023777" w:rsidRPr="00117A48">
        <w:rPr>
          <w:color w:val="212121"/>
          <w:lang w:val="uk-UA"/>
        </w:rPr>
        <w:t xml:space="preserve">Контроль за виконанням даного наказу залишаю за собою.                       </w:t>
      </w:r>
    </w:p>
    <w:p w:rsidR="00A27A7B" w:rsidRDefault="00A27A7B" w:rsidP="00117A48">
      <w:pPr>
        <w:pStyle w:val="13"/>
        <w:spacing w:before="0" w:beforeAutospacing="0" w:after="0" w:afterAutospacing="0"/>
        <w:contextualSpacing/>
        <w:jc w:val="both"/>
        <w:rPr>
          <w:color w:val="212121"/>
          <w:lang w:val="uk-UA"/>
        </w:rPr>
      </w:pPr>
    </w:p>
    <w:p w:rsidR="00023777" w:rsidRPr="00117A48" w:rsidRDefault="004110FE" w:rsidP="004110FE">
      <w:pPr>
        <w:pStyle w:val="13"/>
        <w:spacing w:before="0" w:beforeAutospacing="0" w:after="0" w:afterAutospacing="0"/>
        <w:contextualSpacing/>
        <w:jc w:val="center"/>
        <w:rPr>
          <w:color w:val="212121"/>
          <w:lang w:val="uk-UA"/>
        </w:rPr>
      </w:pPr>
      <w:r w:rsidRPr="00117A48">
        <w:rPr>
          <w:color w:val="212121"/>
          <w:lang w:val="uk-UA"/>
        </w:rPr>
        <w:t xml:space="preserve">Директор </w:t>
      </w:r>
      <w:r w:rsidRPr="004110FE">
        <w:rPr>
          <w:color w:val="212121"/>
        </w:rPr>
        <w:t xml:space="preserve"> </w:t>
      </w:r>
      <w:r>
        <w:rPr>
          <w:color w:val="212121"/>
          <w:lang w:val="uk-UA"/>
        </w:rPr>
        <w:t>НВК №13</w:t>
      </w:r>
      <w:r w:rsidRPr="004110FE">
        <w:rPr>
          <w:color w:val="212121"/>
        </w:rPr>
        <w:t xml:space="preserve">                 </w:t>
      </w:r>
      <w:r>
        <w:rPr>
          <w:color w:val="212121"/>
          <w:lang w:val="uk-UA"/>
        </w:rPr>
        <w:t>(підпис)</w:t>
      </w:r>
      <w:r w:rsidRPr="004110FE">
        <w:rPr>
          <w:color w:val="212121"/>
        </w:rPr>
        <w:t xml:space="preserve">                          </w:t>
      </w:r>
      <w:proofErr w:type="spellStart"/>
      <w:r w:rsidRPr="004110FE">
        <w:rPr>
          <w:color w:val="212121"/>
        </w:rPr>
        <w:t>І.Охота</w:t>
      </w:r>
      <w:proofErr w:type="spellEnd"/>
    </w:p>
    <w:p w:rsidR="006B7C29" w:rsidRDefault="004110FE" w:rsidP="004110FE">
      <w:pPr>
        <w:pStyle w:val="13"/>
        <w:spacing w:before="0" w:beforeAutospacing="0" w:after="0" w:afterAutospacing="0"/>
        <w:rPr>
          <w:color w:val="212121"/>
          <w:lang w:val="uk-UA"/>
        </w:rPr>
      </w:pPr>
      <w:r>
        <w:rPr>
          <w:color w:val="212121"/>
          <w:lang w:val="uk-UA"/>
        </w:rPr>
        <w:t xml:space="preserve">                         </w:t>
      </w:r>
    </w:p>
    <w:p w:rsidR="00023777" w:rsidRDefault="006B7C29" w:rsidP="004110FE">
      <w:pPr>
        <w:pStyle w:val="13"/>
        <w:spacing w:before="0" w:beforeAutospacing="0" w:after="0" w:afterAutospacing="0"/>
        <w:rPr>
          <w:color w:val="212121"/>
          <w:lang w:val="uk-UA"/>
        </w:rPr>
      </w:pPr>
      <w:r>
        <w:rPr>
          <w:color w:val="212121"/>
          <w:lang w:val="uk-UA"/>
        </w:rPr>
        <w:t xml:space="preserve">                         </w:t>
      </w:r>
      <w:r w:rsidR="004110FE">
        <w:rPr>
          <w:color w:val="212121"/>
          <w:lang w:val="uk-UA"/>
        </w:rPr>
        <w:t xml:space="preserve"> </w:t>
      </w:r>
      <w:r w:rsidR="004110FE" w:rsidRPr="00117A48">
        <w:rPr>
          <w:color w:val="212121"/>
          <w:lang w:val="uk-UA"/>
        </w:rPr>
        <w:t>Згідно з оригіналом</w:t>
      </w:r>
      <w:r w:rsidR="004110FE">
        <w:rPr>
          <w:color w:val="212121"/>
          <w:lang w:val="uk-UA"/>
        </w:rPr>
        <w:t>:</w:t>
      </w:r>
    </w:p>
    <w:p w:rsidR="004110FE" w:rsidRPr="00117A48" w:rsidRDefault="004110FE" w:rsidP="004110FE">
      <w:pPr>
        <w:pStyle w:val="13"/>
        <w:spacing w:before="0" w:beforeAutospacing="0" w:after="0" w:afterAutospacing="0"/>
        <w:rPr>
          <w:color w:val="212121"/>
          <w:lang w:val="uk-UA"/>
        </w:rPr>
      </w:pPr>
      <w:r>
        <w:rPr>
          <w:color w:val="212121"/>
          <w:lang w:val="uk-UA"/>
        </w:rPr>
        <w:t xml:space="preserve">                          Секретар                                    </w:t>
      </w:r>
      <w:r w:rsidR="006B7C29">
        <w:rPr>
          <w:color w:val="212121"/>
          <w:lang w:val="uk-UA"/>
        </w:rPr>
        <w:t>(підпис)</w:t>
      </w:r>
      <w:r w:rsidR="006B7C29" w:rsidRPr="004110FE">
        <w:rPr>
          <w:color w:val="212121"/>
        </w:rPr>
        <w:t xml:space="preserve">              </w:t>
      </w:r>
      <w:r>
        <w:rPr>
          <w:color w:val="212121"/>
          <w:lang w:val="uk-UA"/>
        </w:rPr>
        <w:t xml:space="preserve">             О.</w:t>
      </w:r>
      <w:proofErr w:type="spellStart"/>
      <w:r>
        <w:rPr>
          <w:color w:val="212121"/>
          <w:lang w:val="uk-UA"/>
        </w:rPr>
        <w:t>Громик</w:t>
      </w:r>
      <w:proofErr w:type="spellEnd"/>
    </w:p>
    <w:p w:rsidR="002D5368" w:rsidRPr="00117A48" w:rsidRDefault="00023777" w:rsidP="00C71FF0">
      <w:pPr>
        <w:pStyle w:val="13"/>
        <w:spacing w:after="295"/>
        <w:jc w:val="both"/>
        <w:rPr>
          <w:color w:val="212121"/>
          <w:lang w:val="uk-UA"/>
        </w:rPr>
      </w:pPr>
      <w:r w:rsidRPr="00117A48">
        <w:rPr>
          <w:color w:val="212121"/>
          <w:lang w:val="uk-UA"/>
        </w:rPr>
        <w:tab/>
      </w:r>
      <w:r w:rsidR="00C71FF0" w:rsidRPr="00117A48">
        <w:rPr>
          <w:color w:val="212121"/>
          <w:lang w:val="uk-UA"/>
        </w:rPr>
        <w:t xml:space="preserve">      </w:t>
      </w:r>
      <w:r w:rsidR="00A27A7B">
        <w:rPr>
          <w:color w:val="212121"/>
          <w:lang w:val="uk-UA"/>
        </w:rPr>
        <w:t xml:space="preserve">                         </w:t>
      </w:r>
      <w:r w:rsidR="00C71FF0" w:rsidRPr="00117A48">
        <w:rPr>
          <w:color w:val="212121"/>
          <w:lang w:val="uk-UA"/>
        </w:rPr>
        <w:t xml:space="preserve">     </w:t>
      </w:r>
      <w:r w:rsidRPr="00117A48">
        <w:rPr>
          <w:color w:val="212121"/>
          <w:lang w:val="uk-UA"/>
        </w:rPr>
        <w:tab/>
        <w:t xml:space="preserve">     </w:t>
      </w:r>
      <w:r w:rsidRPr="00117A48">
        <w:rPr>
          <w:color w:val="212121"/>
          <w:lang w:val="uk-UA"/>
        </w:rPr>
        <w:tab/>
      </w:r>
      <w:r w:rsidRPr="00117A48">
        <w:rPr>
          <w:color w:val="212121"/>
          <w:lang w:val="uk-UA"/>
        </w:rPr>
        <w:tab/>
        <w:t xml:space="preserve">      </w:t>
      </w:r>
    </w:p>
    <w:p w:rsidR="00576D4B" w:rsidRDefault="009A1DAE" w:rsidP="00FF0A1C">
      <w:pPr>
        <w:shd w:val="clear" w:color="auto" w:fill="FFFFFF"/>
        <w:jc w:val="right"/>
        <w:rPr>
          <w:bCs/>
          <w:lang w:val="uk-UA" w:eastAsia="uk-UA"/>
        </w:rPr>
      </w:pPr>
      <w:r w:rsidRPr="00117A48">
        <w:rPr>
          <w:bCs/>
          <w:lang w:val="uk-UA" w:eastAsia="uk-UA"/>
        </w:rPr>
        <w:t xml:space="preserve">                                                                              </w:t>
      </w: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FF0A1C">
      <w:pPr>
        <w:shd w:val="clear" w:color="auto" w:fill="FFFFFF"/>
        <w:jc w:val="right"/>
        <w:rPr>
          <w:bCs/>
          <w:lang w:val="uk-UA" w:eastAsia="uk-UA"/>
        </w:rPr>
      </w:pPr>
    </w:p>
    <w:p w:rsidR="00576D4B" w:rsidRDefault="00576D4B" w:rsidP="00576D4B">
      <w:pPr>
        <w:shd w:val="clear" w:color="auto" w:fill="FFFFFF"/>
        <w:jc w:val="right"/>
        <w:rPr>
          <w:bCs/>
          <w:lang w:val="uk-UA" w:eastAsia="uk-UA"/>
        </w:rPr>
      </w:pPr>
      <w:r>
        <w:rPr>
          <w:bCs/>
          <w:lang w:val="uk-UA" w:eastAsia="uk-UA"/>
        </w:rPr>
        <w:lastRenderedPageBreak/>
        <w:t xml:space="preserve">                     </w:t>
      </w:r>
    </w:p>
    <w:p w:rsidR="002D5368" w:rsidRPr="00117A48" w:rsidRDefault="00F23781" w:rsidP="002350E7">
      <w:pPr>
        <w:ind w:left="6372"/>
        <w:rPr>
          <w:bCs/>
          <w:lang w:val="uk-UA" w:eastAsia="uk-UA"/>
        </w:rPr>
      </w:pPr>
      <w:r>
        <w:rPr>
          <w:bCs/>
          <w:lang w:val="uk-UA" w:eastAsia="uk-UA"/>
        </w:rPr>
        <w:t>До</w:t>
      </w:r>
      <w:r w:rsidR="009A1DAE" w:rsidRPr="00117A48">
        <w:rPr>
          <w:bCs/>
          <w:lang w:val="uk-UA" w:eastAsia="uk-UA"/>
        </w:rPr>
        <w:t>даток №1</w:t>
      </w:r>
    </w:p>
    <w:p w:rsidR="000E452F" w:rsidRPr="0061078B" w:rsidRDefault="004C091D" w:rsidP="002350E7">
      <w:pPr>
        <w:shd w:val="clear" w:color="auto" w:fill="FFFFFF"/>
        <w:ind w:left="6372"/>
        <w:rPr>
          <w:bCs/>
          <w:lang w:eastAsia="uk-UA"/>
        </w:rPr>
      </w:pPr>
      <w:r>
        <w:rPr>
          <w:bCs/>
          <w:lang w:val="uk-UA" w:eastAsia="uk-UA"/>
        </w:rPr>
        <w:t>до наказу  по НВК №</w:t>
      </w:r>
      <w:r w:rsidR="0061078B" w:rsidRPr="0061078B">
        <w:rPr>
          <w:bCs/>
          <w:lang w:eastAsia="uk-UA"/>
        </w:rPr>
        <w:t>13</w:t>
      </w:r>
    </w:p>
    <w:p w:rsidR="00C71FF0" w:rsidRPr="002350E7" w:rsidRDefault="000E452F" w:rsidP="002350E7">
      <w:pPr>
        <w:shd w:val="clear" w:color="auto" w:fill="FFFFFF"/>
        <w:ind w:left="6372"/>
        <w:rPr>
          <w:bCs/>
          <w:lang w:val="uk-UA" w:eastAsia="uk-UA"/>
        </w:rPr>
      </w:pPr>
      <w:r w:rsidRPr="00117A48">
        <w:rPr>
          <w:bCs/>
          <w:lang w:val="uk-UA" w:eastAsia="uk-UA"/>
        </w:rPr>
        <w:t xml:space="preserve">від  </w:t>
      </w:r>
      <w:r w:rsidR="002350E7">
        <w:rPr>
          <w:bCs/>
          <w:lang w:val="uk-UA" w:eastAsia="uk-UA"/>
        </w:rPr>
        <w:t>27</w:t>
      </w:r>
      <w:r w:rsidR="007E27E0">
        <w:rPr>
          <w:bCs/>
          <w:lang w:val="uk-UA" w:eastAsia="uk-UA"/>
        </w:rPr>
        <w:t xml:space="preserve"> </w:t>
      </w:r>
      <w:r w:rsidR="002350E7">
        <w:rPr>
          <w:bCs/>
          <w:lang w:val="uk-UA" w:eastAsia="uk-UA"/>
        </w:rPr>
        <w:t>серп</w:t>
      </w:r>
      <w:r w:rsidR="007E27E0">
        <w:rPr>
          <w:bCs/>
          <w:lang w:val="uk-UA" w:eastAsia="uk-UA"/>
        </w:rPr>
        <w:t>ня  2021</w:t>
      </w:r>
      <w:r w:rsidRPr="00117A48">
        <w:rPr>
          <w:bCs/>
          <w:lang w:val="uk-UA" w:eastAsia="uk-UA"/>
        </w:rPr>
        <w:t xml:space="preserve"> р. № </w:t>
      </w:r>
      <w:r w:rsidR="002350E7" w:rsidRPr="002350E7">
        <w:rPr>
          <w:bCs/>
          <w:lang w:val="uk-UA" w:eastAsia="uk-UA"/>
        </w:rPr>
        <w:t>151</w:t>
      </w:r>
    </w:p>
    <w:p w:rsidR="002350E7" w:rsidRDefault="002350E7" w:rsidP="004D07CD">
      <w:pPr>
        <w:shd w:val="clear" w:color="auto" w:fill="FFFFFF"/>
        <w:jc w:val="center"/>
        <w:rPr>
          <w:b/>
          <w:bCs/>
          <w:lang w:val="uk-UA" w:eastAsia="uk-UA"/>
        </w:rPr>
      </w:pPr>
    </w:p>
    <w:p w:rsidR="004D07CD" w:rsidRPr="00026C56" w:rsidRDefault="004D07CD" w:rsidP="004D07CD">
      <w:pPr>
        <w:shd w:val="clear" w:color="auto" w:fill="FFFFFF"/>
        <w:jc w:val="center"/>
        <w:rPr>
          <w:b/>
          <w:lang w:val="uk-UA" w:eastAsia="uk-UA"/>
        </w:rPr>
      </w:pPr>
      <w:r w:rsidRPr="00026C56">
        <w:rPr>
          <w:b/>
          <w:bCs/>
          <w:lang w:val="uk-UA" w:eastAsia="uk-UA"/>
        </w:rPr>
        <w:t>План заходів</w:t>
      </w:r>
    </w:p>
    <w:p w:rsidR="004D07CD" w:rsidRPr="00026C56" w:rsidRDefault="004D07CD" w:rsidP="004D07CD">
      <w:pPr>
        <w:shd w:val="clear" w:color="auto" w:fill="FFFFFF"/>
        <w:jc w:val="center"/>
        <w:rPr>
          <w:b/>
          <w:lang w:val="uk-UA" w:eastAsia="uk-UA"/>
        </w:rPr>
      </w:pPr>
      <w:r w:rsidRPr="00026C56">
        <w:rPr>
          <w:b/>
          <w:bCs/>
          <w:lang w:val="uk-UA" w:eastAsia="uk-UA"/>
        </w:rPr>
        <w:t xml:space="preserve"> спрямованих на запобігання та протидію </w:t>
      </w:r>
      <w:proofErr w:type="spellStart"/>
      <w:r w:rsidRPr="00026C56">
        <w:rPr>
          <w:b/>
          <w:bCs/>
          <w:lang w:val="uk-UA" w:eastAsia="uk-UA"/>
        </w:rPr>
        <w:t>булінгу</w:t>
      </w:r>
      <w:proofErr w:type="spellEnd"/>
      <w:r w:rsidRPr="00026C56">
        <w:rPr>
          <w:b/>
          <w:bCs/>
          <w:lang w:val="uk-UA" w:eastAsia="uk-UA"/>
        </w:rPr>
        <w:t xml:space="preserve"> в</w:t>
      </w:r>
      <w:r w:rsidR="004C091D">
        <w:rPr>
          <w:b/>
          <w:bCs/>
          <w:lang w:val="uk-UA" w:eastAsia="uk-UA"/>
        </w:rPr>
        <w:t xml:space="preserve"> НВК №</w:t>
      </w:r>
      <w:r w:rsidR="00EC62BB">
        <w:rPr>
          <w:b/>
          <w:bCs/>
          <w:lang w:val="uk-UA" w:eastAsia="uk-UA"/>
        </w:rPr>
        <w:t>13</w:t>
      </w:r>
    </w:p>
    <w:p w:rsidR="004D07CD" w:rsidRPr="00026C56" w:rsidRDefault="004D07CD" w:rsidP="004D07CD">
      <w:pPr>
        <w:shd w:val="clear" w:color="auto" w:fill="FFFFFF"/>
        <w:jc w:val="center"/>
        <w:rPr>
          <w:color w:val="333333"/>
          <w:lang w:val="uk-UA" w:eastAsia="uk-UA"/>
        </w:rPr>
      </w:pPr>
      <w:r w:rsidRPr="00026C56">
        <w:rPr>
          <w:color w:val="333333"/>
          <w:lang w:val="uk-UA" w:eastAsia="uk-UA"/>
        </w:rPr>
        <w:t> </w:t>
      </w:r>
    </w:p>
    <w:tbl>
      <w:tblPr>
        <w:tblW w:w="10210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"/>
        <w:gridCol w:w="52"/>
        <w:gridCol w:w="4961"/>
        <w:gridCol w:w="10"/>
        <w:gridCol w:w="1828"/>
        <w:gridCol w:w="82"/>
        <w:gridCol w:w="2333"/>
        <w:gridCol w:w="8"/>
      </w:tblGrid>
      <w:tr w:rsidR="004D07CD" w:rsidRPr="00117A48" w:rsidTr="00FF0A1C"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B26" w:rsidRPr="002350E7" w:rsidRDefault="004D07CD" w:rsidP="002350E7">
            <w:pPr>
              <w:jc w:val="center"/>
              <w:rPr>
                <w:b/>
                <w:lang w:val="uk-UA" w:eastAsia="uk-UA"/>
              </w:rPr>
            </w:pPr>
            <w:r w:rsidRPr="002350E7">
              <w:rPr>
                <w:b/>
                <w:lang w:val="uk-UA" w:eastAsia="uk-UA"/>
              </w:rPr>
              <w:t>№</w:t>
            </w:r>
          </w:p>
          <w:p w:rsidR="004D07CD" w:rsidRPr="002350E7" w:rsidRDefault="00575B26" w:rsidP="002350E7">
            <w:pPr>
              <w:jc w:val="center"/>
              <w:rPr>
                <w:b/>
                <w:lang w:val="uk-UA" w:eastAsia="uk-UA"/>
              </w:rPr>
            </w:pPr>
            <w:r w:rsidRPr="002350E7">
              <w:rPr>
                <w:b/>
                <w:lang w:val="uk-UA" w:eastAsia="uk-UA"/>
              </w:rPr>
              <w:t>п</w:t>
            </w:r>
            <w:r w:rsidR="004D07CD" w:rsidRPr="002350E7">
              <w:rPr>
                <w:b/>
                <w:lang w:val="uk-UA" w:eastAsia="uk-UA"/>
              </w:rPr>
              <w:t>/п</w:t>
            </w:r>
          </w:p>
        </w:tc>
        <w:tc>
          <w:tcPr>
            <w:tcW w:w="5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2350E7" w:rsidRDefault="004D07CD" w:rsidP="002350E7">
            <w:pPr>
              <w:jc w:val="center"/>
              <w:rPr>
                <w:b/>
                <w:lang w:val="uk-UA" w:eastAsia="uk-UA"/>
              </w:rPr>
            </w:pPr>
            <w:r w:rsidRPr="002350E7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2350E7" w:rsidRDefault="004D07CD" w:rsidP="002350E7">
            <w:pPr>
              <w:jc w:val="center"/>
              <w:rPr>
                <w:b/>
                <w:lang w:val="uk-UA" w:eastAsia="uk-UA"/>
              </w:rPr>
            </w:pPr>
            <w:r w:rsidRPr="002350E7">
              <w:rPr>
                <w:b/>
                <w:lang w:val="uk-UA" w:eastAsia="uk-UA"/>
              </w:rPr>
              <w:t>Термін виконання</w:t>
            </w:r>
          </w:p>
        </w:tc>
        <w:tc>
          <w:tcPr>
            <w:tcW w:w="2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2350E7" w:rsidRDefault="004D07CD" w:rsidP="002350E7">
            <w:pPr>
              <w:jc w:val="center"/>
              <w:rPr>
                <w:b/>
                <w:lang w:val="uk-UA" w:eastAsia="uk-UA"/>
              </w:rPr>
            </w:pPr>
          </w:p>
          <w:p w:rsidR="004D07CD" w:rsidRPr="002350E7" w:rsidRDefault="004D07CD" w:rsidP="002350E7">
            <w:pPr>
              <w:jc w:val="center"/>
              <w:rPr>
                <w:b/>
                <w:lang w:val="uk-UA" w:eastAsia="uk-UA"/>
              </w:rPr>
            </w:pPr>
            <w:r w:rsidRPr="002350E7">
              <w:rPr>
                <w:b/>
                <w:lang w:val="uk-UA" w:eastAsia="uk-UA"/>
              </w:rPr>
              <w:t>Виконавці</w:t>
            </w:r>
          </w:p>
          <w:p w:rsidR="004D07CD" w:rsidRPr="002350E7" w:rsidRDefault="004D07CD" w:rsidP="002350E7">
            <w:pPr>
              <w:jc w:val="center"/>
              <w:rPr>
                <w:b/>
                <w:lang w:val="uk-UA" w:eastAsia="uk-UA"/>
              </w:rPr>
            </w:pPr>
          </w:p>
        </w:tc>
      </w:tr>
      <w:tr w:rsidR="00575B26" w:rsidRPr="00117A48" w:rsidTr="00FF0A1C">
        <w:tc>
          <w:tcPr>
            <w:tcW w:w="102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E7" w:rsidRDefault="002350E7" w:rsidP="002350E7">
            <w:pPr>
              <w:jc w:val="center"/>
              <w:rPr>
                <w:b/>
                <w:color w:val="000000"/>
                <w:lang w:val="uk-UA" w:eastAsia="uk-UA"/>
              </w:rPr>
            </w:pPr>
          </w:p>
          <w:p w:rsidR="00575B26" w:rsidRDefault="00575B26" w:rsidP="002350E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2350E7">
              <w:rPr>
                <w:b/>
                <w:color w:val="000000"/>
                <w:lang w:val="uk-UA" w:eastAsia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2350E7">
              <w:rPr>
                <w:b/>
                <w:color w:val="000000"/>
                <w:lang w:val="uk-UA" w:eastAsia="uk-UA"/>
              </w:rPr>
              <w:t>булінгу</w:t>
            </w:r>
            <w:proofErr w:type="spellEnd"/>
          </w:p>
          <w:p w:rsidR="002350E7" w:rsidRPr="002350E7" w:rsidRDefault="002350E7" w:rsidP="002350E7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  <w:tr w:rsidR="00575B26" w:rsidRPr="00117A48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B26" w:rsidRPr="00117A48" w:rsidRDefault="00575B26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117A48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6" w:rsidRPr="00117A48" w:rsidRDefault="00575B26" w:rsidP="002350E7">
            <w:pPr>
              <w:rPr>
                <w:color w:val="000000"/>
                <w:lang w:val="uk-UA" w:eastAsia="uk-UA"/>
              </w:rPr>
            </w:pPr>
            <w:r w:rsidRPr="00117A48">
              <w:rPr>
                <w:color w:val="000000"/>
                <w:lang w:val="uk-UA" w:eastAsia="uk-UA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117A48">
              <w:rPr>
                <w:color w:val="000000"/>
                <w:lang w:val="uk-UA" w:eastAsia="uk-UA"/>
              </w:rPr>
              <w:t>булінгу</w:t>
            </w:r>
            <w:proofErr w:type="spellEnd"/>
            <w:r w:rsidRPr="00117A48">
              <w:rPr>
                <w:color w:val="000000"/>
                <w:lang w:val="uk-UA" w:eastAsia="uk-UA"/>
              </w:rPr>
              <w:t xml:space="preserve"> (цькування): </w:t>
            </w:r>
          </w:p>
          <w:p w:rsidR="00575B26" w:rsidRPr="00117A48" w:rsidRDefault="00575B26" w:rsidP="002350E7">
            <w:pPr>
              <w:pStyle w:val="af0"/>
              <w:numPr>
                <w:ilvl w:val="0"/>
                <w:numId w:val="33"/>
              </w:numPr>
              <w:ind w:left="0"/>
              <w:rPr>
                <w:color w:val="000000"/>
                <w:lang w:val="uk-UA" w:eastAsia="uk-UA"/>
              </w:rPr>
            </w:pPr>
            <w:r w:rsidRPr="00117A48">
              <w:rPr>
                <w:color w:val="000000"/>
                <w:lang w:val="uk-UA" w:eastAsia="uk-UA"/>
              </w:rPr>
              <w:t>педагогічний персонал;</w:t>
            </w:r>
          </w:p>
          <w:p w:rsidR="00575B26" w:rsidRPr="00117A48" w:rsidRDefault="00575B26" w:rsidP="002350E7">
            <w:pPr>
              <w:pStyle w:val="af0"/>
              <w:numPr>
                <w:ilvl w:val="0"/>
                <w:numId w:val="33"/>
              </w:numPr>
              <w:ind w:left="0"/>
              <w:rPr>
                <w:color w:val="000000"/>
                <w:lang w:val="uk-UA" w:eastAsia="uk-UA"/>
              </w:rPr>
            </w:pPr>
            <w:r w:rsidRPr="00117A48">
              <w:rPr>
                <w:color w:val="000000"/>
                <w:lang w:val="uk-UA" w:eastAsia="uk-UA"/>
              </w:rPr>
              <w:t>технічний персонал.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6" w:rsidRPr="00117A48" w:rsidRDefault="00575B26" w:rsidP="002350E7">
            <w:pPr>
              <w:jc w:val="center"/>
              <w:rPr>
                <w:color w:val="000000"/>
                <w:lang w:val="uk-UA" w:eastAsia="uk-UA"/>
              </w:rPr>
            </w:pPr>
            <w:r w:rsidRPr="00117A48">
              <w:rPr>
                <w:color w:val="000000"/>
                <w:lang w:val="uk-UA" w:eastAsia="uk-UA"/>
              </w:rPr>
              <w:t>Вересень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B26" w:rsidRPr="00117A48" w:rsidRDefault="00575B26" w:rsidP="002350E7">
            <w:pPr>
              <w:jc w:val="center"/>
              <w:rPr>
                <w:color w:val="000000"/>
                <w:lang w:val="uk-UA" w:eastAsia="uk-UA"/>
              </w:rPr>
            </w:pPr>
            <w:r w:rsidRPr="00117A48">
              <w:rPr>
                <w:color w:val="000000"/>
                <w:lang w:val="uk-UA" w:eastAsia="uk-UA"/>
              </w:rPr>
              <w:t>Адміністрація</w:t>
            </w:r>
          </w:p>
        </w:tc>
      </w:tr>
      <w:tr w:rsidR="004D07CD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Обговорення та прийняття правил поведінки в групах/класах.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Вересень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Класні керівники, класоводи</w:t>
            </w:r>
          </w:p>
        </w:tc>
      </w:tr>
      <w:tr w:rsidR="004D07CD" w:rsidRPr="00FF0A1C" w:rsidTr="006F2BC3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CD" w:rsidRPr="00FF0A1C" w:rsidRDefault="006F2BC3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7CD" w:rsidRDefault="006F2BC3" w:rsidP="002350E7">
            <w:pPr>
              <w:rPr>
                <w:color w:val="000000"/>
                <w:lang w:val="uk-UA" w:eastAsia="uk-UA"/>
              </w:rPr>
            </w:pPr>
            <w:r w:rsidRPr="006F2BC3">
              <w:rPr>
                <w:color w:val="000000"/>
                <w:lang w:val="uk-UA" w:eastAsia="uk-UA"/>
              </w:rPr>
              <w:t xml:space="preserve">Організація механізмів звернення для повідомлень про випадки </w:t>
            </w:r>
            <w:proofErr w:type="spellStart"/>
            <w:r w:rsidRPr="006F2BC3">
              <w:rPr>
                <w:color w:val="000000"/>
                <w:lang w:val="uk-UA" w:eastAsia="uk-UA"/>
              </w:rPr>
              <w:t>булінгу</w:t>
            </w:r>
            <w:proofErr w:type="spellEnd"/>
            <w:r w:rsidRPr="006F2BC3">
              <w:rPr>
                <w:color w:val="000000"/>
                <w:lang w:val="uk-UA" w:eastAsia="uk-UA"/>
              </w:rPr>
              <w:t xml:space="preserve"> (цькування)</w:t>
            </w:r>
            <w:r>
              <w:rPr>
                <w:color w:val="000000"/>
                <w:lang w:val="uk-UA" w:eastAsia="uk-UA"/>
              </w:rPr>
              <w:t>.</w:t>
            </w:r>
          </w:p>
          <w:p w:rsidR="006F2BC3" w:rsidRDefault="006F2BC3" w:rsidP="002350E7">
            <w:pPr>
              <w:rPr>
                <w:color w:val="000000"/>
                <w:lang w:val="uk-UA" w:eastAsia="uk-UA"/>
              </w:rPr>
            </w:pPr>
          </w:p>
          <w:p w:rsidR="006F2BC3" w:rsidRPr="00FF0A1C" w:rsidRDefault="006F2BC3" w:rsidP="002350E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Вересень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B26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Адміністрація, психолог,</w:t>
            </w:r>
          </w:p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 соціальний педагог,</w:t>
            </w:r>
          </w:p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 класні керівники</w:t>
            </w:r>
          </w:p>
        </w:tc>
      </w:tr>
      <w:tr w:rsidR="004D07CD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</w:p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shd w:val="clear" w:color="auto" w:fill="FFFFFF"/>
                <w:lang w:val="uk-UA"/>
              </w:rPr>
              <w:t xml:space="preserve">Інформаційна робота через </w:t>
            </w:r>
            <w:r w:rsidR="00575B26" w:rsidRPr="00FF0A1C">
              <w:rPr>
                <w:color w:val="000000"/>
                <w:shd w:val="clear" w:color="auto" w:fill="FFFFFF"/>
                <w:lang w:val="uk-UA"/>
              </w:rPr>
              <w:t xml:space="preserve">шкільний сайт, </w:t>
            </w:r>
            <w:r w:rsidRPr="00FF0A1C">
              <w:rPr>
                <w:color w:val="000000"/>
                <w:shd w:val="clear" w:color="auto" w:fill="FFFFFF"/>
                <w:lang w:val="uk-UA"/>
              </w:rPr>
              <w:t xml:space="preserve">інтернет </w:t>
            </w:r>
            <w:r w:rsidR="00575B26" w:rsidRPr="00FF0A1C">
              <w:rPr>
                <w:color w:val="000000"/>
                <w:shd w:val="clear" w:color="auto" w:fill="FFFFFF"/>
                <w:lang w:val="uk-UA"/>
              </w:rPr>
              <w:t>–</w:t>
            </w:r>
            <w:r w:rsidRPr="00FF0A1C">
              <w:rPr>
                <w:color w:val="000000"/>
                <w:shd w:val="clear" w:color="auto" w:fill="FFFFFF"/>
                <w:lang w:val="uk-UA"/>
              </w:rPr>
              <w:t xml:space="preserve"> сторінк</w:t>
            </w:r>
            <w:r w:rsidR="00575B26" w:rsidRPr="00FF0A1C">
              <w:rPr>
                <w:color w:val="000000"/>
                <w:shd w:val="clear" w:color="auto" w:fill="FFFFFF"/>
                <w:lang w:val="uk-UA"/>
              </w:rPr>
              <w:t>у у фейсбуці.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Заступник директора</w:t>
            </w:r>
            <w:r w:rsidR="00575B26" w:rsidRPr="00FF0A1C">
              <w:rPr>
                <w:color w:val="000000"/>
                <w:lang w:val="uk-UA" w:eastAsia="uk-UA"/>
              </w:rPr>
              <w:t xml:space="preserve"> </w:t>
            </w:r>
            <w:r w:rsidRPr="00FF0A1C">
              <w:rPr>
                <w:color w:val="000000"/>
                <w:lang w:val="uk-UA" w:eastAsia="uk-UA"/>
              </w:rPr>
              <w:t>з ВР</w:t>
            </w:r>
          </w:p>
        </w:tc>
      </w:tr>
      <w:tr w:rsidR="004D07CD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7CD" w:rsidRPr="00FF0A1C" w:rsidRDefault="004D07CD" w:rsidP="002350E7">
            <w:pPr>
              <w:rPr>
                <w:color w:val="000000"/>
                <w:shd w:val="clear" w:color="auto" w:fill="FFFFFF"/>
                <w:lang w:val="uk-UA"/>
              </w:rPr>
            </w:pPr>
            <w:r w:rsidRPr="00FF0A1C">
              <w:rPr>
                <w:color w:val="000000"/>
                <w:shd w:val="clear" w:color="auto" w:fill="FFFFFF"/>
                <w:lang w:val="uk-UA"/>
              </w:rPr>
              <w:t xml:space="preserve">Створення комісії з розгляду випадків </w:t>
            </w:r>
            <w:proofErr w:type="spellStart"/>
            <w:r w:rsidRPr="00FF0A1C">
              <w:rPr>
                <w:color w:val="000000"/>
                <w:shd w:val="clear" w:color="auto" w:fill="FFFFFF"/>
                <w:lang w:val="uk-UA"/>
              </w:rPr>
              <w:t>булінгу</w:t>
            </w:r>
            <w:proofErr w:type="spellEnd"/>
            <w:r w:rsidR="005D7687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7CD" w:rsidRPr="00FF0A1C" w:rsidRDefault="005D7687" w:rsidP="002350E7">
            <w:pPr>
              <w:jc w:val="center"/>
              <w:rPr>
                <w:color w:val="000000"/>
                <w:lang w:val="uk-UA" w:eastAsia="uk-UA"/>
              </w:rPr>
            </w:pPr>
            <w:r w:rsidRPr="005D7687">
              <w:rPr>
                <w:color w:val="000000"/>
                <w:lang w:val="uk-UA" w:eastAsia="uk-UA"/>
              </w:rPr>
              <w:t>Вересень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Адміністрація </w:t>
            </w:r>
          </w:p>
        </w:tc>
      </w:tr>
      <w:tr w:rsidR="004D07CD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6.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7CD" w:rsidRPr="00FF0A1C" w:rsidRDefault="004D07CD" w:rsidP="002350E7">
            <w:pPr>
              <w:rPr>
                <w:color w:val="000000"/>
                <w:shd w:val="clear" w:color="auto" w:fill="FFFFFF"/>
                <w:lang w:val="uk-UA"/>
              </w:rPr>
            </w:pPr>
            <w:r w:rsidRPr="00FF0A1C">
              <w:rPr>
                <w:color w:val="000000"/>
                <w:shd w:val="clear" w:color="auto" w:fill="FFFFFF"/>
                <w:lang w:val="uk-UA"/>
              </w:rPr>
              <w:t xml:space="preserve">Інструктивно-методична нарада </w:t>
            </w:r>
            <w:r w:rsidR="005D7687" w:rsidRPr="00FF0A1C">
              <w:rPr>
                <w:color w:val="000000"/>
                <w:shd w:val="clear" w:color="auto" w:fill="FFFFFF"/>
                <w:lang w:val="uk-UA"/>
              </w:rPr>
              <w:t xml:space="preserve">з педагогічним колективом </w:t>
            </w:r>
            <w:r w:rsidRPr="00FF0A1C">
              <w:rPr>
                <w:color w:val="000000"/>
                <w:shd w:val="clear" w:color="auto" w:fill="FFFFFF"/>
                <w:lang w:val="uk-UA"/>
              </w:rPr>
              <w:t xml:space="preserve">щодо механізму реагування на випадку </w:t>
            </w:r>
            <w:proofErr w:type="spellStart"/>
            <w:r w:rsidRPr="00FF0A1C">
              <w:rPr>
                <w:color w:val="000000"/>
                <w:shd w:val="clear" w:color="auto" w:fill="FFFFFF"/>
                <w:lang w:val="uk-UA"/>
              </w:rPr>
              <w:t>булінгу</w:t>
            </w:r>
            <w:proofErr w:type="spellEnd"/>
            <w:r w:rsidR="005D7687">
              <w:rPr>
                <w:color w:val="000000"/>
                <w:shd w:val="clear" w:color="auto" w:fill="FFFFFF"/>
                <w:lang w:val="uk-UA"/>
              </w:rPr>
              <w:t>.</w:t>
            </w:r>
            <w:r w:rsidRPr="00FF0A1C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Вересень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Заступник директора з ВР</w:t>
            </w:r>
          </w:p>
        </w:tc>
      </w:tr>
      <w:tr w:rsidR="004D07CD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7.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Оформлення тематичного стенду</w:t>
            </w:r>
            <w:r w:rsidR="005D7687">
              <w:rPr>
                <w:color w:val="000000"/>
                <w:lang w:val="uk-UA" w:eastAsia="uk-UA"/>
              </w:rPr>
              <w:t>.</w:t>
            </w:r>
            <w:r w:rsidRPr="00FF0A1C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Психологічна служба школи</w:t>
            </w:r>
          </w:p>
        </w:tc>
      </w:tr>
      <w:tr w:rsidR="004D07CD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8.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7CD" w:rsidRPr="00FF0A1C" w:rsidRDefault="004D07CD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Контроль стану попередження випадків </w:t>
            </w:r>
            <w:proofErr w:type="spellStart"/>
            <w:r w:rsidRPr="00FF0A1C">
              <w:rPr>
                <w:color w:val="000000"/>
                <w:lang w:val="uk-UA" w:eastAsia="uk-UA"/>
              </w:rPr>
              <w:t>булінгу</w:t>
            </w:r>
            <w:proofErr w:type="spellEnd"/>
            <w:r w:rsidRPr="00FF0A1C">
              <w:rPr>
                <w:color w:val="000000"/>
                <w:lang w:val="uk-UA" w:eastAsia="uk-UA"/>
              </w:rPr>
              <w:t xml:space="preserve">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Вересень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E7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Заступник</w:t>
            </w:r>
          </w:p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 директора з ВР</w:t>
            </w:r>
          </w:p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FF0A1C" w:rsidRPr="00FF0A1C" w:rsidTr="00FF0A1C">
        <w:tc>
          <w:tcPr>
            <w:tcW w:w="102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E7" w:rsidRDefault="002350E7" w:rsidP="002350E7">
            <w:pPr>
              <w:jc w:val="center"/>
              <w:rPr>
                <w:b/>
                <w:color w:val="000000"/>
                <w:lang w:val="uk-UA" w:eastAsia="uk-UA"/>
              </w:rPr>
            </w:pPr>
          </w:p>
          <w:p w:rsidR="00FF0A1C" w:rsidRDefault="00FF0A1C" w:rsidP="002350E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2350E7">
              <w:rPr>
                <w:b/>
                <w:color w:val="000000"/>
                <w:lang w:val="uk-UA" w:eastAsia="uk-UA"/>
              </w:rPr>
              <w:t>Робота з вчителями</w:t>
            </w:r>
          </w:p>
          <w:p w:rsidR="002350E7" w:rsidRPr="002350E7" w:rsidRDefault="002350E7" w:rsidP="002350E7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  <w:tr w:rsidR="004D07CD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9A1DAE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Засідання </w:t>
            </w:r>
            <w:r w:rsidR="009E71F1">
              <w:rPr>
                <w:color w:val="000000"/>
                <w:lang w:val="uk-UA" w:eastAsia="uk-UA"/>
              </w:rPr>
              <w:t xml:space="preserve">МО класоводів, </w:t>
            </w:r>
            <w:r w:rsidR="00A27A7B">
              <w:rPr>
                <w:color w:val="000000"/>
                <w:lang w:val="uk-UA" w:eastAsia="uk-UA"/>
              </w:rPr>
              <w:t xml:space="preserve">вихователів, </w:t>
            </w:r>
            <w:r w:rsidR="004D07CD" w:rsidRPr="00FF0A1C">
              <w:rPr>
                <w:color w:val="000000"/>
                <w:lang w:val="uk-UA" w:eastAsia="uk-UA"/>
              </w:rPr>
              <w:t>класних керівників на тему</w:t>
            </w:r>
            <w:r w:rsidRPr="00FF0A1C">
              <w:rPr>
                <w:color w:val="000000"/>
                <w:lang w:val="uk-UA" w:eastAsia="uk-UA"/>
              </w:rPr>
              <w:t xml:space="preserve"> </w:t>
            </w:r>
            <w:r w:rsidR="004D07CD" w:rsidRPr="00FF0A1C">
              <w:rPr>
                <w:color w:val="000000"/>
                <w:lang w:val="uk-UA" w:eastAsia="uk-UA"/>
              </w:rPr>
              <w:t xml:space="preserve">«Протидія </w:t>
            </w:r>
            <w:proofErr w:type="spellStart"/>
            <w:r w:rsidR="004D07CD" w:rsidRPr="00FF0A1C">
              <w:rPr>
                <w:color w:val="000000"/>
                <w:lang w:val="uk-UA" w:eastAsia="uk-UA"/>
              </w:rPr>
              <w:t>булінгу</w:t>
            </w:r>
            <w:proofErr w:type="spellEnd"/>
            <w:r w:rsidR="004D07CD" w:rsidRPr="00FF0A1C">
              <w:rPr>
                <w:color w:val="000000"/>
                <w:lang w:val="uk-UA" w:eastAsia="uk-UA"/>
              </w:rPr>
              <w:t xml:space="preserve"> в учнівському</w:t>
            </w:r>
            <w:r w:rsidRPr="00FF0A1C">
              <w:rPr>
                <w:color w:val="000000"/>
                <w:lang w:val="uk-UA" w:eastAsia="uk-UA"/>
              </w:rPr>
              <w:t xml:space="preserve"> </w:t>
            </w:r>
            <w:r w:rsidR="004D07CD" w:rsidRPr="00FF0A1C">
              <w:rPr>
                <w:color w:val="000000"/>
                <w:lang w:val="uk-UA" w:eastAsia="uk-UA"/>
              </w:rPr>
              <w:t>колективі»</w:t>
            </w:r>
            <w:r w:rsidR="009E71F1">
              <w:rPr>
                <w:color w:val="000000"/>
                <w:lang w:val="uk-UA" w:eastAsia="uk-UA"/>
              </w:rPr>
              <w:t>.</w:t>
            </w:r>
          </w:p>
          <w:p w:rsidR="007C34C8" w:rsidRPr="00FF0A1C" w:rsidRDefault="007C34C8" w:rsidP="002350E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Листопад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Заступник директора з ВР </w:t>
            </w:r>
          </w:p>
        </w:tc>
      </w:tr>
      <w:tr w:rsidR="004D07CD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rPr>
                <w:color w:val="000000"/>
                <w:shd w:val="clear" w:color="auto" w:fill="FFFFFF"/>
                <w:lang w:val="uk-UA"/>
              </w:rPr>
            </w:pPr>
            <w:r w:rsidRPr="00FF0A1C">
              <w:rPr>
                <w:color w:val="000000"/>
                <w:shd w:val="clear" w:color="auto" w:fill="FFFFFF"/>
                <w:lang w:val="uk-UA"/>
              </w:rPr>
              <w:t>Вивчення законодавчих документів, практик протидії цькуванню</w:t>
            </w:r>
            <w:r w:rsidR="009E71F1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9A1DAE" w:rsidRPr="00FF0A1C" w:rsidRDefault="009A1DAE" w:rsidP="002350E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CD" w:rsidRPr="00FF0A1C" w:rsidRDefault="009A1DAE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Листопад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Заступник директора з ВР</w:t>
            </w:r>
          </w:p>
        </w:tc>
      </w:tr>
      <w:tr w:rsidR="004D07CD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Співбесіда з </w:t>
            </w:r>
            <w:r w:rsidR="00A27A7B">
              <w:rPr>
                <w:color w:val="000000"/>
                <w:lang w:val="uk-UA" w:eastAsia="uk-UA"/>
              </w:rPr>
              <w:t xml:space="preserve">класоводами, </w:t>
            </w:r>
            <w:r w:rsidRPr="00FF0A1C">
              <w:rPr>
                <w:color w:val="000000"/>
                <w:lang w:val="uk-UA" w:eastAsia="uk-UA"/>
              </w:rPr>
              <w:t>класними керівниками за результатами діагностики</w:t>
            </w:r>
            <w:r w:rsidR="009E71F1">
              <w:rPr>
                <w:color w:val="000000"/>
                <w:lang w:val="uk-UA" w:eastAsia="uk-UA"/>
              </w:rPr>
              <w:t>.</w:t>
            </w:r>
            <w:r w:rsidRPr="00FF0A1C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CD" w:rsidRPr="00FF0A1C" w:rsidRDefault="004D07CD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Практичний психолог</w:t>
            </w:r>
          </w:p>
        </w:tc>
      </w:tr>
      <w:tr w:rsidR="004D07CD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</w:p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0E7" w:rsidRPr="00FF0A1C" w:rsidRDefault="004D07CD" w:rsidP="00F23781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Консультування </w:t>
            </w:r>
            <w:r w:rsidR="009E71F1">
              <w:rPr>
                <w:color w:val="000000"/>
                <w:lang w:val="uk-UA" w:eastAsia="uk-UA"/>
              </w:rPr>
              <w:t xml:space="preserve">класоводів, вихователів, </w:t>
            </w:r>
            <w:r w:rsidRPr="00FF0A1C">
              <w:rPr>
                <w:color w:val="000000"/>
                <w:lang w:val="uk-UA" w:eastAsia="uk-UA"/>
              </w:rPr>
              <w:t>класних керівників з психологом, соціальним педагогом з проблемних ситуацій.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</w:p>
          <w:p w:rsidR="004D07CD" w:rsidRPr="00FF0A1C" w:rsidRDefault="004D07CD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1F1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Практичний психолог, </w:t>
            </w:r>
          </w:p>
          <w:p w:rsidR="004D07CD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соціальний педагог</w:t>
            </w:r>
          </w:p>
          <w:p w:rsidR="002350E7" w:rsidRPr="00FF0A1C" w:rsidRDefault="002350E7" w:rsidP="002350E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FF0A1C" w:rsidRPr="00FF0A1C" w:rsidTr="00FF0A1C">
        <w:tc>
          <w:tcPr>
            <w:tcW w:w="102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E7" w:rsidRPr="002350E7" w:rsidRDefault="002350E7" w:rsidP="002350E7">
            <w:pPr>
              <w:pBdr>
                <w:top w:val="single" w:sz="4" w:space="1" w:color="auto"/>
              </w:pBd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  <w:p w:rsidR="002350E7" w:rsidRPr="002350E7" w:rsidRDefault="00FF0A1C" w:rsidP="00934CBB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2350E7">
              <w:rPr>
                <w:b/>
                <w:color w:val="000000"/>
                <w:lang w:val="uk-UA" w:eastAsia="uk-UA"/>
              </w:rPr>
              <w:t>Робота з учнями</w:t>
            </w:r>
          </w:p>
        </w:tc>
      </w:tr>
      <w:tr w:rsidR="004D07CD" w:rsidRPr="00FF0A1C" w:rsidTr="002350E7"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</w:p>
          <w:p w:rsidR="004D07CD" w:rsidRPr="00FF0A1C" w:rsidRDefault="004D07CD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Проведення заходів в рамках Тижня толерантності</w:t>
            </w:r>
            <w:r w:rsidR="009E71F1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Листопад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CD" w:rsidRPr="00FF0A1C" w:rsidRDefault="004D07CD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Соціально-психологічна служба школи</w:t>
            </w:r>
            <w:r w:rsidR="009E71F1">
              <w:rPr>
                <w:color w:val="000000"/>
                <w:lang w:val="uk-UA" w:eastAsia="uk-UA"/>
              </w:rPr>
              <w:t>, класоводи, класні керівники</w:t>
            </w:r>
          </w:p>
        </w:tc>
      </w:tr>
      <w:tr w:rsidR="00FF0A1C" w:rsidRPr="00FF0A1C" w:rsidTr="002350E7">
        <w:trPr>
          <w:trHeight w:val="5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Проведення заходів в рамках Акції « 16 днів проти насильства»</w:t>
            </w:r>
            <w:r w:rsidR="009E71F1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Листопад-грудень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Психологічна служба школи</w:t>
            </w:r>
          </w:p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FF0A1C" w:rsidRPr="00FF0A1C" w:rsidTr="002350E7"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</w:p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Проведення заходів в рамках</w:t>
            </w:r>
          </w:p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Всеукраїнського тижня права.</w:t>
            </w:r>
          </w:p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Грудень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Вчителі правознавства, </w:t>
            </w:r>
            <w:r w:rsidR="009E71F1">
              <w:rPr>
                <w:color w:val="000000"/>
                <w:lang w:val="uk-UA" w:eastAsia="uk-UA"/>
              </w:rPr>
              <w:t>з</w:t>
            </w:r>
            <w:r w:rsidR="00EC62BB">
              <w:rPr>
                <w:color w:val="000000"/>
                <w:lang w:val="uk-UA" w:eastAsia="uk-UA"/>
              </w:rPr>
              <w:t>аступник</w:t>
            </w:r>
            <w:r w:rsidR="009E71F1" w:rsidRPr="009E71F1">
              <w:rPr>
                <w:color w:val="000000"/>
                <w:lang w:val="uk-UA" w:eastAsia="uk-UA"/>
              </w:rPr>
              <w:t xml:space="preserve"> директора з ВР</w:t>
            </w:r>
          </w:p>
        </w:tc>
      </w:tr>
      <w:tr w:rsidR="00FF0A1C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</w:p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Практичні заняття «</w:t>
            </w:r>
            <w:r w:rsidR="009E71F1">
              <w:rPr>
                <w:color w:val="000000"/>
                <w:lang w:val="uk-UA" w:eastAsia="uk-UA"/>
              </w:rPr>
              <w:t xml:space="preserve">Стоп, </w:t>
            </w:r>
            <w:proofErr w:type="spellStart"/>
            <w:r w:rsidR="009E71F1">
              <w:rPr>
                <w:color w:val="000000"/>
                <w:lang w:val="uk-UA" w:eastAsia="uk-UA"/>
              </w:rPr>
              <w:t>б</w:t>
            </w:r>
            <w:r w:rsidRPr="00FF0A1C">
              <w:rPr>
                <w:color w:val="000000"/>
                <w:lang w:val="uk-UA" w:eastAsia="uk-UA"/>
              </w:rPr>
              <w:t>улінг</w:t>
            </w:r>
            <w:proofErr w:type="spellEnd"/>
            <w:r w:rsidRPr="00FF0A1C">
              <w:rPr>
                <w:color w:val="000000"/>
                <w:lang w:val="uk-UA" w:eastAsia="uk-UA"/>
              </w:rPr>
              <w:t>»</w:t>
            </w:r>
          </w:p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</w:p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1C" w:rsidRPr="00FF0A1C" w:rsidRDefault="00FF0A1C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Практичний психолог,</w:t>
            </w:r>
          </w:p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соціальний педагог,</w:t>
            </w:r>
          </w:p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класні керівники</w:t>
            </w:r>
            <w:r w:rsidR="009E71F1">
              <w:rPr>
                <w:color w:val="000000"/>
                <w:lang w:val="uk-UA" w:eastAsia="uk-UA"/>
              </w:rPr>
              <w:t>, класоводи</w:t>
            </w:r>
          </w:p>
        </w:tc>
      </w:tr>
      <w:tr w:rsidR="00FF0A1C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Інформаційно-просвітницькі заходи з питань протидії </w:t>
            </w:r>
            <w:proofErr w:type="spellStart"/>
            <w:r w:rsidRPr="00FF0A1C">
              <w:rPr>
                <w:color w:val="000000"/>
                <w:lang w:val="uk-UA" w:eastAsia="uk-UA"/>
              </w:rPr>
              <w:t>булінгу</w:t>
            </w:r>
            <w:proofErr w:type="spellEnd"/>
            <w:r w:rsidRPr="00FF0A1C">
              <w:rPr>
                <w:color w:val="000000"/>
                <w:lang w:val="uk-UA" w:eastAsia="uk-UA"/>
              </w:rPr>
              <w:t xml:space="preserve"> та насильства</w:t>
            </w:r>
            <w:r w:rsidR="009E71F1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1C" w:rsidRPr="00FF0A1C" w:rsidRDefault="00FF0A1C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Психологічна служба</w:t>
            </w:r>
          </w:p>
        </w:tc>
      </w:tr>
      <w:tr w:rsidR="00FF0A1C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</w:p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6.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Заняття «Безпечний інтернет»</w:t>
            </w:r>
            <w:r w:rsidR="009E71F1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Лютий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9E71F1" w:rsidP="002350E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Вчителі інформатики</w:t>
            </w:r>
          </w:p>
        </w:tc>
      </w:tr>
      <w:tr w:rsidR="00FF0A1C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7.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Контроль за поведінкою дітей та взаємостосунками між ними під час навчального процесу та поза ним.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Класні керівники, </w:t>
            </w:r>
            <w:r w:rsidR="009E71F1">
              <w:rPr>
                <w:color w:val="000000"/>
                <w:lang w:val="uk-UA" w:eastAsia="uk-UA"/>
              </w:rPr>
              <w:t xml:space="preserve">класоводи, вихователі, </w:t>
            </w:r>
            <w:r w:rsidRPr="00FF0A1C">
              <w:rPr>
                <w:color w:val="000000"/>
                <w:lang w:val="uk-UA" w:eastAsia="uk-UA"/>
              </w:rPr>
              <w:t>соціальний педагог</w:t>
            </w:r>
          </w:p>
        </w:tc>
      </w:tr>
      <w:tr w:rsidR="00FF0A1C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8.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Бесіди-зустрічі учнів з працівниками поліції, юриспруденції</w:t>
            </w:r>
            <w:r w:rsidR="009E71F1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EC62BB" w:rsidP="002350E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Заступник</w:t>
            </w:r>
            <w:r w:rsidR="009E71F1" w:rsidRPr="009E71F1">
              <w:rPr>
                <w:color w:val="000000"/>
                <w:lang w:val="uk-UA" w:eastAsia="uk-UA"/>
              </w:rPr>
              <w:t xml:space="preserve"> директора</w:t>
            </w:r>
            <w:r w:rsidR="009E71F1">
              <w:rPr>
                <w:color w:val="000000"/>
                <w:lang w:val="uk-UA" w:eastAsia="uk-UA"/>
              </w:rPr>
              <w:t xml:space="preserve"> </w:t>
            </w:r>
            <w:r w:rsidR="009E71F1" w:rsidRPr="009E71F1">
              <w:rPr>
                <w:color w:val="000000"/>
                <w:lang w:val="uk-UA" w:eastAsia="uk-UA"/>
              </w:rPr>
              <w:t>з ВР</w:t>
            </w:r>
          </w:p>
        </w:tc>
      </w:tr>
      <w:tr w:rsidR="00FF0A1C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9.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виховних годин та бесід</w:t>
            </w:r>
            <w:r w:rsidR="009E71F1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</w:p>
          <w:p w:rsidR="00FF0A1C" w:rsidRPr="00FF0A1C" w:rsidRDefault="00FF0A1C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Класні керівники</w:t>
            </w:r>
            <w:r w:rsidR="009E71F1">
              <w:rPr>
                <w:color w:val="000000"/>
                <w:lang w:val="uk-UA" w:eastAsia="uk-UA"/>
              </w:rPr>
              <w:t>, класоводи, вихователі</w:t>
            </w:r>
          </w:p>
        </w:tc>
      </w:tr>
      <w:tr w:rsidR="00FF0A1C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10.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Консультаційна робота з учасниками освітнього процесу</w:t>
            </w:r>
            <w:r w:rsidR="009E71F1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Психологічна служба школи</w:t>
            </w:r>
          </w:p>
        </w:tc>
      </w:tr>
      <w:tr w:rsidR="00FF0A1C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11.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Проведення ранкових зустрічей учнів 1-4 класів з метою формування навичок дружніх</w:t>
            </w:r>
          </w:p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стосунків.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Клас</w:t>
            </w:r>
            <w:r w:rsidR="009E71F1">
              <w:rPr>
                <w:color w:val="000000"/>
                <w:lang w:val="uk-UA" w:eastAsia="uk-UA"/>
              </w:rPr>
              <w:t>оводи</w:t>
            </w:r>
          </w:p>
        </w:tc>
      </w:tr>
      <w:tr w:rsidR="00FF0A1C" w:rsidRPr="00FF0A1C" w:rsidTr="00934CBB">
        <w:trPr>
          <w:trHeight w:val="564"/>
        </w:trPr>
        <w:tc>
          <w:tcPr>
            <w:tcW w:w="102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E7" w:rsidRPr="00934CBB" w:rsidRDefault="002350E7" w:rsidP="002350E7">
            <w:pPr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 xml:space="preserve"> </w:t>
            </w:r>
          </w:p>
          <w:p w:rsidR="002350E7" w:rsidRPr="002350E7" w:rsidRDefault="00FF0A1C" w:rsidP="00934CBB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2350E7">
              <w:rPr>
                <w:b/>
                <w:color w:val="000000"/>
                <w:lang w:val="uk-UA" w:eastAsia="uk-UA"/>
              </w:rPr>
              <w:t>Робота з батьками</w:t>
            </w:r>
          </w:p>
        </w:tc>
      </w:tr>
      <w:tr w:rsidR="00FF0A1C" w:rsidRPr="00FF0A1C" w:rsidTr="00934CBB">
        <w:trPr>
          <w:trHeight w:val="6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934CBB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934CBB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Тематичні батьківські збори з питань насильства у сім’ї та шкільному середовищі</w:t>
            </w:r>
            <w:r w:rsidR="004C2902">
              <w:rPr>
                <w:color w:val="000000"/>
                <w:lang w:val="uk-UA" w:eastAsia="uk-UA"/>
              </w:rPr>
              <w:t>.</w:t>
            </w:r>
          </w:p>
          <w:p w:rsidR="00FF0A1C" w:rsidRPr="00FF0A1C" w:rsidRDefault="00FF0A1C" w:rsidP="00934CBB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934CBB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4C2902" w:rsidP="00934CBB">
            <w:pPr>
              <w:jc w:val="center"/>
              <w:rPr>
                <w:color w:val="000000"/>
                <w:lang w:val="uk-UA" w:eastAsia="uk-UA"/>
              </w:rPr>
            </w:pPr>
            <w:r w:rsidRPr="004C2902">
              <w:rPr>
                <w:color w:val="000000"/>
                <w:lang w:val="uk-UA" w:eastAsia="uk-UA"/>
              </w:rPr>
              <w:t>Класоводи</w:t>
            </w:r>
            <w:r>
              <w:rPr>
                <w:color w:val="000000"/>
                <w:lang w:val="uk-UA" w:eastAsia="uk-UA"/>
              </w:rPr>
              <w:t>, к</w:t>
            </w:r>
            <w:r w:rsidR="00FF0A1C" w:rsidRPr="00FF0A1C">
              <w:rPr>
                <w:color w:val="000000"/>
                <w:lang w:val="uk-UA" w:eastAsia="uk-UA"/>
              </w:rPr>
              <w:t>ласні керівники</w:t>
            </w:r>
          </w:p>
        </w:tc>
      </w:tr>
      <w:tr w:rsidR="00FF0A1C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1C" w:rsidRPr="00FF0A1C" w:rsidRDefault="00FF0A1C" w:rsidP="00934CBB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FF0A1C">
              <w:rPr>
                <w:color w:val="000000"/>
                <w:lang w:val="uk-UA" w:eastAsia="uk-UA"/>
              </w:rPr>
              <w:t>булінгу</w:t>
            </w:r>
            <w:proofErr w:type="spellEnd"/>
            <w:r w:rsidRPr="00FF0A1C">
              <w:rPr>
                <w:color w:val="000000"/>
                <w:lang w:val="uk-UA" w:eastAsia="uk-UA"/>
              </w:rPr>
              <w:t xml:space="preserve"> (цькування) щодо дітей, заходи захисту та надання допомоги дітям</w:t>
            </w:r>
            <w:r w:rsidR="004C2902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Листопад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Заступник директора</w:t>
            </w:r>
            <w:r w:rsidR="004C2902">
              <w:rPr>
                <w:color w:val="000000"/>
                <w:lang w:val="uk-UA" w:eastAsia="uk-UA"/>
              </w:rPr>
              <w:t xml:space="preserve"> з ВР</w:t>
            </w:r>
            <w:r w:rsidRPr="00FF0A1C">
              <w:rPr>
                <w:color w:val="000000"/>
                <w:lang w:val="uk-UA" w:eastAsia="uk-UA"/>
              </w:rPr>
              <w:t>, соціальний педагог</w:t>
            </w:r>
          </w:p>
        </w:tc>
      </w:tr>
      <w:tr w:rsidR="00FF0A1C" w:rsidRPr="00FF0A1C" w:rsidTr="00FF0A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1C" w:rsidRPr="00FF0A1C" w:rsidRDefault="00FF0A1C" w:rsidP="00934CBB">
            <w:pPr>
              <w:ind w:hanging="137"/>
              <w:jc w:val="center"/>
              <w:rPr>
                <w:color w:val="000000"/>
                <w:lang w:val="uk-UA" w:eastAsia="uk-UA"/>
              </w:rPr>
            </w:pPr>
          </w:p>
          <w:p w:rsidR="00FF0A1C" w:rsidRPr="00FF0A1C" w:rsidRDefault="00FF0A1C" w:rsidP="00934CBB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Консультування батьків щодо захисту прав та інтересів дітей</w:t>
            </w:r>
            <w:r w:rsidR="004C2902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1C" w:rsidRPr="00FF0A1C" w:rsidRDefault="00FF0A1C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Практичний психолог, соціальн</w:t>
            </w:r>
            <w:r w:rsidR="004C2902">
              <w:rPr>
                <w:color w:val="000000"/>
                <w:lang w:val="uk-UA" w:eastAsia="uk-UA"/>
              </w:rPr>
              <w:t>ий</w:t>
            </w:r>
            <w:r w:rsidRPr="00FF0A1C">
              <w:rPr>
                <w:color w:val="000000"/>
                <w:lang w:val="uk-UA" w:eastAsia="uk-UA"/>
              </w:rPr>
              <w:t xml:space="preserve"> педагог</w:t>
            </w:r>
          </w:p>
        </w:tc>
      </w:tr>
      <w:tr w:rsidR="00FF0A1C" w:rsidRPr="00FF0A1C" w:rsidTr="00934CBB"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1C" w:rsidRPr="00FF0A1C" w:rsidRDefault="00FF0A1C" w:rsidP="00934CBB">
            <w:pPr>
              <w:ind w:hanging="137"/>
              <w:jc w:val="center"/>
              <w:rPr>
                <w:color w:val="000000"/>
                <w:lang w:val="uk-UA" w:eastAsia="uk-UA"/>
              </w:rPr>
            </w:pPr>
          </w:p>
          <w:p w:rsidR="00FF0A1C" w:rsidRPr="00FF0A1C" w:rsidRDefault="00FF0A1C" w:rsidP="00934CBB">
            <w:pPr>
              <w:ind w:hanging="137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Проведення консультацій з питань взаємин батьків з дітьми</w:t>
            </w:r>
            <w:r w:rsidR="004C2902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1C" w:rsidRPr="00FF0A1C" w:rsidRDefault="00FF0A1C" w:rsidP="002350E7">
            <w:pPr>
              <w:jc w:val="center"/>
              <w:rPr>
                <w:lang w:val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A1C" w:rsidRPr="00FF0A1C" w:rsidRDefault="00FF0A1C" w:rsidP="00934CBB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Практичний психолог, </w:t>
            </w:r>
            <w:proofErr w:type="spellStart"/>
            <w:r w:rsidRPr="00FF0A1C">
              <w:rPr>
                <w:color w:val="000000"/>
                <w:lang w:val="uk-UA" w:eastAsia="uk-UA"/>
              </w:rPr>
              <w:t>соц</w:t>
            </w:r>
            <w:r w:rsidR="00934CBB">
              <w:rPr>
                <w:color w:val="000000"/>
                <w:lang w:val="uk-UA" w:eastAsia="uk-UA"/>
              </w:rPr>
              <w:t>іальни</w:t>
            </w:r>
            <w:proofErr w:type="spellEnd"/>
            <w:r w:rsidRPr="00FF0A1C">
              <w:rPr>
                <w:color w:val="000000"/>
                <w:lang w:val="uk-UA" w:eastAsia="uk-UA"/>
              </w:rPr>
              <w:t xml:space="preserve"> педагог</w:t>
            </w:r>
          </w:p>
        </w:tc>
      </w:tr>
      <w:tr w:rsidR="00FF0A1C" w:rsidRPr="00FF0A1C" w:rsidTr="00934CBB">
        <w:tc>
          <w:tcPr>
            <w:tcW w:w="1021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BB" w:rsidRDefault="00934CBB" w:rsidP="002350E7">
            <w:pPr>
              <w:jc w:val="center"/>
              <w:rPr>
                <w:b/>
                <w:color w:val="000000"/>
                <w:lang w:val="uk-UA" w:eastAsia="uk-UA"/>
              </w:rPr>
            </w:pPr>
          </w:p>
          <w:p w:rsidR="00FF0A1C" w:rsidRDefault="00FF0A1C" w:rsidP="002350E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934CBB">
              <w:rPr>
                <w:b/>
                <w:color w:val="000000"/>
                <w:lang w:val="uk-UA" w:eastAsia="uk-UA"/>
              </w:rPr>
              <w:t>Моніторинг</w:t>
            </w:r>
          </w:p>
          <w:p w:rsidR="00934CBB" w:rsidRPr="00934CBB" w:rsidRDefault="00934CBB" w:rsidP="002350E7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  <w:tr w:rsidR="00FF0A1C" w:rsidRPr="00FF0A1C" w:rsidTr="00FF0A1C">
        <w:trPr>
          <w:gridAfter w:val="1"/>
          <w:wAfter w:w="8" w:type="dxa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1C" w:rsidRPr="00FF0A1C" w:rsidRDefault="00FF0A1C" w:rsidP="00934CBB">
            <w:pPr>
              <w:ind w:hanging="48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shd w:val="clear" w:color="auto" w:fill="FFFFFF"/>
                <w:lang w:val="uk-UA"/>
              </w:rPr>
              <w:t>Соціальне дослідження наявності референтних груп та відторгнених в колективах</w:t>
            </w:r>
            <w:r w:rsidR="004C2902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Психологічна служба школи</w:t>
            </w:r>
          </w:p>
        </w:tc>
      </w:tr>
      <w:tr w:rsidR="00FF0A1C" w:rsidRPr="00FF0A1C" w:rsidTr="002350E7">
        <w:trPr>
          <w:gridAfter w:val="1"/>
          <w:wAfter w:w="8" w:type="dxa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1C" w:rsidRPr="00FF0A1C" w:rsidRDefault="00FF0A1C" w:rsidP="00934CBB">
            <w:pPr>
              <w:ind w:hanging="48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Анонімне анкетування серед учнів по виявленню насильства в учнівському середовищі</w:t>
            </w:r>
            <w:r w:rsidR="004C2902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Листопад,</w:t>
            </w:r>
          </w:p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березень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E7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 xml:space="preserve">Психологічна служба </w:t>
            </w:r>
          </w:p>
          <w:p w:rsidR="002350E7" w:rsidRPr="00FF0A1C" w:rsidRDefault="002350E7" w:rsidP="002350E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FF0A1C" w:rsidRPr="00FF0A1C" w:rsidTr="002350E7">
        <w:trPr>
          <w:gridAfter w:val="1"/>
          <w:wAfter w:w="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1C" w:rsidRPr="00FF0A1C" w:rsidRDefault="00FF0A1C" w:rsidP="00934CBB">
            <w:pPr>
              <w:ind w:hanging="48"/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Спостереження під час навчального процесу, позаурочний час</w:t>
            </w:r>
            <w:r w:rsidR="004C2902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Постійно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1C" w:rsidRPr="00FF0A1C" w:rsidRDefault="00FF0A1C" w:rsidP="002350E7">
            <w:pPr>
              <w:jc w:val="center"/>
              <w:rPr>
                <w:color w:val="000000"/>
                <w:lang w:val="uk-UA" w:eastAsia="uk-UA"/>
              </w:rPr>
            </w:pPr>
            <w:r w:rsidRPr="00FF0A1C">
              <w:rPr>
                <w:color w:val="000000"/>
                <w:lang w:val="uk-UA" w:eastAsia="uk-UA"/>
              </w:rPr>
              <w:t>Психологічна служба</w:t>
            </w:r>
          </w:p>
        </w:tc>
      </w:tr>
    </w:tbl>
    <w:p w:rsidR="004D07CD" w:rsidRDefault="004D07CD" w:rsidP="004D07CD"/>
    <w:p w:rsidR="004D07CD" w:rsidRPr="004D07CD" w:rsidRDefault="004D07CD" w:rsidP="004D07CD">
      <w:pPr>
        <w:pStyle w:val="13"/>
        <w:spacing w:before="0" w:beforeAutospacing="0" w:after="295" w:afterAutospacing="0"/>
        <w:rPr>
          <w:color w:val="212121"/>
        </w:rPr>
      </w:pPr>
    </w:p>
    <w:p w:rsidR="00F10B5C" w:rsidRDefault="000B6619" w:rsidP="000E452F">
      <w:pPr>
        <w:shd w:val="clear" w:color="auto" w:fill="FFFFFF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         </w:t>
      </w:r>
    </w:p>
    <w:p w:rsidR="002350E7" w:rsidRDefault="00F10B5C" w:rsidP="002350E7">
      <w:pPr>
        <w:ind w:left="6372"/>
        <w:jc w:val="both"/>
        <w:rPr>
          <w:bCs/>
          <w:lang w:val="uk-UA" w:eastAsia="uk-UA"/>
        </w:rPr>
      </w:pPr>
      <w:r>
        <w:rPr>
          <w:lang w:val="uk-UA" w:eastAsia="uk-UA"/>
        </w:rPr>
        <w:br w:type="page"/>
      </w:r>
      <w:r w:rsidR="002350E7">
        <w:rPr>
          <w:lang w:val="uk-UA" w:eastAsia="uk-UA"/>
        </w:rPr>
        <w:lastRenderedPageBreak/>
        <w:t xml:space="preserve">                                                                                                     </w:t>
      </w:r>
      <w:r w:rsidR="000B6619">
        <w:rPr>
          <w:bCs/>
          <w:lang w:val="uk-UA" w:eastAsia="uk-UA"/>
        </w:rPr>
        <w:t>Додаток</w:t>
      </w:r>
      <w:r w:rsidR="000E452F">
        <w:rPr>
          <w:bCs/>
          <w:lang w:val="uk-UA" w:eastAsia="uk-UA"/>
        </w:rPr>
        <w:t xml:space="preserve"> </w:t>
      </w:r>
      <w:r w:rsidR="00B263E5">
        <w:rPr>
          <w:bCs/>
          <w:lang w:val="uk-UA" w:eastAsia="uk-UA"/>
        </w:rPr>
        <w:t>2</w:t>
      </w:r>
    </w:p>
    <w:p w:rsidR="000E452F" w:rsidRPr="000E452F" w:rsidRDefault="002350E7" w:rsidP="002350E7">
      <w:pPr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                                                                                                          </w:t>
      </w:r>
      <w:r w:rsidR="004C091D">
        <w:rPr>
          <w:bCs/>
          <w:lang w:val="uk-UA" w:eastAsia="uk-UA"/>
        </w:rPr>
        <w:t>до наказу  по НВК №</w:t>
      </w:r>
      <w:r>
        <w:rPr>
          <w:bCs/>
          <w:lang w:val="uk-UA" w:eastAsia="uk-UA"/>
        </w:rPr>
        <w:t>13</w:t>
      </w:r>
    </w:p>
    <w:p w:rsidR="000B6619" w:rsidRDefault="000E452F" w:rsidP="002350E7">
      <w:pPr>
        <w:shd w:val="clear" w:color="auto" w:fill="FFFFFF"/>
        <w:ind w:left="6372"/>
        <w:rPr>
          <w:bCs/>
          <w:lang w:val="uk-UA" w:eastAsia="uk-UA"/>
        </w:rPr>
      </w:pPr>
      <w:r w:rsidRPr="000E452F">
        <w:rPr>
          <w:bCs/>
          <w:lang w:val="uk-UA" w:eastAsia="uk-UA"/>
        </w:rPr>
        <w:t xml:space="preserve">від  </w:t>
      </w:r>
      <w:r w:rsidR="002350E7">
        <w:rPr>
          <w:bCs/>
          <w:lang w:val="uk-UA" w:eastAsia="uk-UA"/>
        </w:rPr>
        <w:t>27</w:t>
      </w:r>
      <w:r w:rsidR="00C542AB">
        <w:rPr>
          <w:bCs/>
          <w:lang w:val="uk-UA" w:eastAsia="uk-UA"/>
        </w:rPr>
        <w:t xml:space="preserve"> </w:t>
      </w:r>
      <w:r w:rsidR="002350E7">
        <w:rPr>
          <w:bCs/>
          <w:lang w:val="uk-UA" w:eastAsia="uk-UA"/>
        </w:rPr>
        <w:t>серп</w:t>
      </w:r>
      <w:r w:rsidR="00C542AB">
        <w:rPr>
          <w:bCs/>
          <w:lang w:val="uk-UA" w:eastAsia="uk-UA"/>
        </w:rPr>
        <w:t>ня  2021</w:t>
      </w:r>
      <w:r w:rsidRPr="000E452F">
        <w:rPr>
          <w:bCs/>
          <w:lang w:val="uk-UA" w:eastAsia="uk-UA"/>
        </w:rPr>
        <w:t xml:space="preserve"> р. №</w:t>
      </w:r>
      <w:r w:rsidR="002350E7">
        <w:rPr>
          <w:bCs/>
          <w:lang w:val="uk-UA" w:eastAsia="uk-UA"/>
        </w:rPr>
        <w:t>151</w:t>
      </w:r>
    </w:p>
    <w:p w:rsidR="000B6619" w:rsidRDefault="000B6619" w:rsidP="000B6619">
      <w:pPr>
        <w:shd w:val="clear" w:color="auto" w:fill="FFFFFF"/>
        <w:jc w:val="center"/>
        <w:rPr>
          <w:bCs/>
          <w:lang w:val="uk-UA" w:eastAsia="uk-UA"/>
        </w:rPr>
      </w:pPr>
    </w:p>
    <w:p w:rsidR="000B6619" w:rsidRPr="00AE0395" w:rsidRDefault="000B6619" w:rsidP="000B6619">
      <w:pPr>
        <w:shd w:val="clear" w:color="auto" w:fill="FFFFFF"/>
        <w:jc w:val="center"/>
        <w:rPr>
          <w:b/>
          <w:bCs/>
          <w:lang w:val="uk-UA" w:eastAsia="uk-UA"/>
        </w:rPr>
      </w:pPr>
      <w:r w:rsidRPr="00AE0395">
        <w:rPr>
          <w:b/>
          <w:bCs/>
          <w:lang w:val="uk-UA" w:eastAsia="uk-UA"/>
        </w:rPr>
        <w:t xml:space="preserve">Порядок подання та розгляду заяв про випадки </w:t>
      </w:r>
      <w:proofErr w:type="spellStart"/>
      <w:r w:rsidRPr="00AE0395">
        <w:rPr>
          <w:b/>
          <w:bCs/>
          <w:lang w:val="uk-UA" w:eastAsia="uk-UA"/>
        </w:rPr>
        <w:t>булінгу</w:t>
      </w:r>
      <w:proofErr w:type="spellEnd"/>
      <w:r w:rsidRPr="00AE0395">
        <w:rPr>
          <w:b/>
          <w:bCs/>
          <w:lang w:val="uk-UA" w:eastAsia="uk-UA"/>
        </w:rPr>
        <w:t xml:space="preserve"> (цькування) </w:t>
      </w:r>
    </w:p>
    <w:p w:rsidR="000B6619" w:rsidRPr="00AE0395" w:rsidRDefault="00FF0A1C" w:rsidP="00AE0395">
      <w:pPr>
        <w:shd w:val="clear" w:color="auto" w:fill="FFFFFF"/>
        <w:jc w:val="center"/>
        <w:rPr>
          <w:b/>
          <w:bCs/>
          <w:lang w:val="uk-UA" w:eastAsia="uk-UA"/>
        </w:rPr>
      </w:pPr>
      <w:r w:rsidRPr="00AE0395">
        <w:rPr>
          <w:b/>
          <w:bCs/>
          <w:lang w:val="uk-UA" w:eastAsia="uk-UA"/>
        </w:rPr>
        <w:t xml:space="preserve">в </w:t>
      </w:r>
      <w:r w:rsidR="004C091D">
        <w:rPr>
          <w:b/>
          <w:bCs/>
          <w:lang w:val="uk-UA"/>
        </w:rPr>
        <w:t>НВК №</w:t>
      </w:r>
      <w:r w:rsidR="00C542AB">
        <w:rPr>
          <w:b/>
          <w:bCs/>
          <w:lang w:val="uk-UA"/>
        </w:rPr>
        <w:t>13</w:t>
      </w:r>
    </w:p>
    <w:p w:rsidR="000B6619" w:rsidRPr="004C2902" w:rsidRDefault="000B6619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 xml:space="preserve">1. З метою створення безпечного освітнього середовища в школі здобувачів освіти педагогічні працівники, батьки та інші учасники освітнього процесу зобов’язані повідомляти керівника закладу про випадки </w:t>
      </w:r>
      <w:proofErr w:type="spellStart"/>
      <w:r w:rsidRPr="004C2902">
        <w:rPr>
          <w:bCs/>
          <w:lang w:val="uk-UA" w:eastAsia="uk-UA"/>
        </w:rPr>
        <w:t>булінгу</w:t>
      </w:r>
      <w:proofErr w:type="spellEnd"/>
      <w:r w:rsidRPr="004C2902">
        <w:rPr>
          <w:bCs/>
          <w:lang w:val="uk-UA" w:eastAsia="uk-UA"/>
        </w:rPr>
        <w:t>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0B6619" w:rsidRPr="004C2902" w:rsidRDefault="000B6619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>2. Заява подається керівнику закладу освіти відповідно до Закону України «Про звернення громадян».</w:t>
      </w:r>
    </w:p>
    <w:p w:rsidR="000B6619" w:rsidRPr="004C2902" w:rsidRDefault="000B6619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>3. Керівник закладу освіти розглядає заяву в день її подання та видає рішення про проведення розслідування із визначенням уповноважених осіб.</w:t>
      </w:r>
    </w:p>
    <w:p w:rsidR="00F16B48" w:rsidRPr="004C2902" w:rsidRDefault="000B6619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 xml:space="preserve">4. Проводиться повне та неупереджене розслідування щодо випадків </w:t>
      </w:r>
      <w:proofErr w:type="spellStart"/>
      <w:r w:rsidRPr="004C2902">
        <w:rPr>
          <w:bCs/>
          <w:lang w:val="uk-UA" w:eastAsia="uk-UA"/>
        </w:rPr>
        <w:t>булінгу</w:t>
      </w:r>
      <w:proofErr w:type="spellEnd"/>
      <w:r w:rsidRPr="004C2902">
        <w:rPr>
          <w:bCs/>
          <w:lang w:val="uk-UA" w:eastAsia="uk-UA"/>
        </w:rPr>
        <w:t xml:space="preserve"> (цькування) з залученням осіб, від</w:t>
      </w:r>
      <w:r w:rsidR="00F16B48" w:rsidRPr="004C2902">
        <w:rPr>
          <w:bCs/>
          <w:lang w:val="uk-UA" w:eastAsia="uk-UA"/>
        </w:rPr>
        <w:t xml:space="preserve"> яких отримали інформацію.</w:t>
      </w:r>
    </w:p>
    <w:p w:rsidR="000B6619" w:rsidRPr="004C2902" w:rsidRDefault="00F16B48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 xml:space="preserve">5. Керівник закладу освіти для прийняття рішення за результатами розслідування створює наказом комісію з розгляду випадків </w:t>
      </w:r>
      <w:proofErr w:type="spellStart"/>
      <w:r w:rsidRPr="004C2902">
        <w:rPr>
          <w:bCs/>
          <w:lang w:val="uk-UA" w:eastAsia="uk-UA"/>
        </w:rPr>
        <w:t>булінгу</w:t>
      </w:r>
      <w:proofErr w:type="spellEnd"/>
      <w:r w:rsidRPr="004C2902">
        <w:rPr>
          <w:bCs/>
          <w:lang w:val="uk-UA" w:eastAsia="uk-UA"/>
        </w:rPr>
        <w:t xml:space="preserve"> (цькування)</w:t>
      </w:r>
      <w:r w:rsidR="000B6619" w:rsidRPr="004C2902">
        <w:rPr>
          <w:bCs/>
          <w:lang w:val="uk-UA" w:eastAsia="uk-UA"/>
        </w:rPr>
        <w:t xml:space="preserve"> </w:t>
      </w:r>
      <w:r w:rsidRPr="004C2902">
        <w:rPr>
          <w:bCs/>
          <w:lang w:val="uk-UA" w:eastAsia="uk-UA"/>
        </w:rPr>
        <w:t>та скликає засідання.</w:t>
      </w:r>
    </w:p>
    <w:p w:rsidR="00F16B48" w:rsidRPr="004C2902" w:rsidRDefault="00F16B48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>6. Комісія організовує об’єктивний розгляд заяви та приймає відповідне рішення:</w:t>
      </w:r>
    </w:p>
    <w:p w:rsidR="00F16B48" w:rsidRPr="004C2902" w:rsidRDefault="00F16B48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 xml:space="preserve">- якщо </w:t>
      </w:r>
      <w:r w:rsidR="00747116" w:rsidRPr="004C2902">
        <w:rPr>
          <w:bCs/>
          <w:lang w:val="uk-UA" w:eastAsia="uk-UA"/>
        </w:rPr>
        <w:t xml:space="preserve">Комісія визнає, що це був </w:t>
      </w:r>
      <w:proofErr w:type="spellStart"/>
      <w:r w:rsidR="00747116" w:rsidRPr="004C2902">
        <w:rPr>
          <w:bCs/>
          <w:lang w:val="uk-UA" w:eastAsia="uk-UA"/>
        </w:rPr>
        <w:t>булінг</w:t>
      </w:r>
      <w:proofErr w:type="spellEnd"/>
      <w:r w:rsidR="00747116" w:rsidRPr="004C2902">
        <w:rPr>
          <w:bCs/>
          <w:lang w:val="uk-UA" w:eastAsia="uk-UA"/>
        </w:rPr>
        <w:t xml:space="preserve"> (цькування), а не одноразовий конфлікт чи сварка, тобто відповідні дії носять системний характер, то керівник закладу протягом дня повинен повідомити про це уповноважені підрозділи органів Національної поліції України (ювенальна превенція) та Службу у справах дітей;</w:t>
      </w:r>
    </w:p>
    <w:p w:rsidR="00747116" w:rsidRPr="004C2902" w:rsidRDefault="00747116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 xml:space="preserve">- якщо Комісія не кваліфікує випадок як </w:t>
      </w:r>
      <w:proofErr w:type="spellStart"/>
      <w:r w:rsidRPr="004C2902">
        <w:rPr>
          <w:bCs/>
          <w:lang w:val="uk-UA" w:eastAsia="uk-UA"/>
        </w:rPr>
        <w:t>булінг</w:t>
      </w:r>
      <w:proofErr w:type="spellEnd"/>
      <w:r w:rsidRPr="004C2902">
        <w:rPr>
          <w:bCs/>
          <w:lang w:val="uk-UA" w:eastAsia="uk-UA"/>
        </w:rPr>
        <w:t xml:space="preserve"> (цькування), а постраждалий не згоден з цим, то він може одразу звернутися до органів Національної поліції України із заявою.</w:t>
      </w:r>
    </w:p>
    <w:p w:rsidR="00747116" w:rsidRPr="004C2902" w:rsidRDefault="00747116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>7. Рішення Комісії реєструється в окремому журналі, зберігається в паперовому вигляді з оригіналами підписів всіх членів Комісії.</w:t>
      </w:r>
    </w:p>
    <w:p w:rsidR="00747116" w:rsidRPr="004C2902" w:rsidRDefault="00747116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>8. Здобувач освіти може звернутися на:</w:t>
      </w:r>
    </w:p>
    <w:p w:rsidR="00747116" w:rsidRPr="004C2902" w:rsidRDefault="00747116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>- гарячу лінію ГО «</w:t>
      </w:r>
      <w:proofErr w:type="spellStart"/>
      <w:r w:rsidRPr="004C2902">
        <w:rPr>
          <w:bCs/>
          <w:lang w:val="uk-UA" w:eastAsia="uk-UA"/>
        </w:rPr>
        <w:t>Ла</w:t>
      </w:r>
      <w:proofErr w:type="spellEnd"/>
      <w:r w:rsidRPr="004C2902">
        <w:rPr>
          <w:bCs/>
          <w:lang w:val="uk-UA" w:eastAsia="uk-UA"/>
        </w:rPr>
        <w:t xml:space="preserve"> </w:t>
      </w:r>
      <w:proofErr w:type="spellStart"/>
      <w:r w:rsidRPr="004C2902">
        <w:rPr>
          <w:bCs/>
          <w:lang w:val="uk-UA" w:eastAsia="uk-UA"/>
        </w:rPr>
        <w:t>Страда</w:t>
      </w:r>
      <w:proofErr w:type="spellEnd"/>
      <w:r w:rsidRPr="004C2902">
        <w:rPr>
          <w:bCs/>
          <w:lang w:val="uk-UA" w:eastAsia="uk-UA"/>
        </w:rPr>
        <w:t xml:space="preserve"> – Україна» з протидії насильству сім</w:t>
      </w:r>
      <w:r w:rsidRPr="004C2902">
        <w:rPr>
          <w:bCs/>
          <w:lang w:eastAsia="uk-UA"/>
        </w:rPr>
        <w:t>’</w:t>
      </w:r>
      <w:r w:rsidRPr="004C2902">
        <w:rPr>
          <w:bCs/>
          <w:lang w:val="uk-UA" w:eastAsia="uk-UA"/>
        </w:rPr>
        <w:t>ї або із захисту прав дітей;</w:t>
      </w:r>
      <w:r w:rsidR="001D022D" w:rsidRPr="004C2902">
        <w:rPr>
          <w:bCs/>
        </w:rPr>
        <w:t xml:space="preserve"> </w:t>
      </w:r>
    </w:p>
    <w:p w:rsidR="00747116" w:rsidRPr="004C2902" w:rsidRDefault="00747116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>- до соціальної служби з питань сім</w:t>
      </w:r>
      <w:r w:rsidRPr="004C2902">
        <w:rPr>
          <w:bCs/>
          <w:lang w:eastAsia="uk-UA"/>
        </w:rPr>
        <w:t>’</w:t>
      </w:r>
      <w:r w:rsidRPr="004C2902">
        <w:rPr>
          <w:bCs/>
          <w:lang w:val="uk-UA" w:eastAsia="uk-UA"/>
        </w:rPr>
        <w:t>ї, дітей та молоді;</w:t>
      </w:r>
    </w:p>
    <w:p w:rsidR="00747116" w:rsidRPr="004C2902" w:rsidRDefault="00747116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>- Національної поліції України;</w:t>
      </w:r>
    </w:p>
    <w:p w:rsidR="00747116" w:rsidRPr="004C2902" w:rsidRDefault="00747116" w:rsidP="00342014">
      <w:pPr>
        <w:shd w:val="clear" w:color="auto" w:fill="FFFFFF"/>
        <w:jc w:val="both"/>
        <w:rPr>
          <w:bCs/>
          <w:lang w:val="uk-UA" w:eastAsia="uk-UA"/>
        </w:rPr>
      </w:pPr>
      <w:r w:rsidRPr="004C2902">
        <w:rPr>
          <w:bCs/>
          <w:lang w:val="uk-UA" w:eastAsia="uk-UA"/>
        </w:rPr>
        <w:t>- Центру надання безоплатної правової допомоги.</w:t>
      </w:r>
    </w:p>
    <w:p w:rsidR="00747116" w:rsidRPr="004C2902" w:rsidRDefault="00401856" w:rsidP="00342014">
      <w:pPr>
        <w:shd w:val="clear" w:color="auto" w:fill="FFFFFF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9. </w:t>
      </w:r>
      <w:r w:rsidR="008D2599" w:rsidRPr="004C2902">
        <w:rPr>
          <w:bCs/>
          <w:lang w:val="uk-UA" w:eastAsia="uk-UA"/>
        </w:rPr>
        <w:t xml:space="preserve">Після отримання звернення дитини, відповідна особа або орган інформує керівника закладу освіти у письмовій формі про випадок </w:t>
      </w:r>
      <w:proofErr w:type="spellStart"/>
      <w:r w:rsidR="008D2599" w:rsidRPr="004C2902">
        <w:rPr>
          <w:bCs/>
          <w:lang w:val="uk-UA" w:eastAsia="uk-UA"/>
        </w:rPr>
        <w:t>булінгу</w:t>
      </w:r>
      <w:proofErr w:type="spellEnd"/>
      <w:r w:rsidR="008D2599" w:rsidRPr="004C2902">
        <w:rPr>
          <w:bCs/>
          <w:lang w:val="uk-UA" w:eastAsia="uk-UA"/>
        </w:rPr>
        <w:t>.</w:t>
      </w:r>
      <w:r w:rsidR="00747116" w:rsidRPr="004C2902">
        <w:rPr>
          <w:bCs/>
          <w:lang w:val="uk-UA" w:eastAsia="uk-UA"/>
        </w:rPr>
        <w:t xml:space="preserve"> </w:t>
      </w:r>
      <w:r w:rsidR="008D2599" w:rsidRPr="004C2902">
        <w:rPr>
          <w:bCs/>
          <w:lang w:val="uk-UA" w:eastAsia="uk-UA"/>
        </w:rPr>
        <w:t>Керівник закладу освіти має розглянути таке звернення та з</w:t>
      </w:r>
      <w:r w:rsidR="008D2599" w:rsidRPr="004C2902">
        <w:rPr>
          <w:bCs/>
          <w:lang w:eastAsia="uk-UA"/>
        </w:rPr>
        <w:t>’</w:t>
      </w:r>
      <w:r w:rsidR="008D2599" w:rsidRPr="004C2902">
        <w:rPr>
          <w:bCs/>
          <w:lang w:val="uk-UA" w:eastAsia="uk-UA"/>
        </w:rPr>
        <w:t xml:space="preserve">ясувати всі обставини </w:t>
      </w:r>
      <w:proofErr w:type="spellStart"/>
      <w:r w:rsidR="008D2599" w:rsidRPr="004C2902">
        <w:rPr>
          <w:bCs/>
          <w:lang w:val="uk-UA" w:eastAsia="uk-UA"/>
        </w:rPr>
        <w:t>булінгу</w:t>
      </w:r>
      <w:proofErr w:type="spellEnd"/>
      <w:r w:rsidR="008D2599" w:rsidRPr="004C2902">
        <w:rPr>
          <w:bCs/>
          <w:lang w:val="uk-UA" w:eastAsia="uk-UA"/>
        </w:rPr>
        <w:t>.</w:t>
      </w:r>
    </w:p>
    <w:p w:rsidR="008D2599" w:rsidRPr="004C2902" w:rsidRDefault="00401856" w:rsidP="00342014">
      <w:pPr>
        <w:pStyle w:val="1"/>
        <w:ind w:firstLine="0"/>
        <w:rPr>
          <w:bCs/>
          <w:sz w:val="24"/>
          <w:lang w:eastAsia="uk-UA"/>
        </w:rPr>
      </w:pPr>
      <w:r>
        <w:rPr>
          <w:bCs/>
          <w:sz w:val="24"/>
          <w:lang w:eastAsia="uk-UA"/>
        </w:rPr>
        <w:t>10</w:t>
      </w:r>
      <w:r w:rsidR="008D2599" w:rsidRPr="004C2902">
        <w:rPr>
          <w:bCs/>
          <w:sz w:val="24"/>
          <w:lang w:eastAsia="uk-UA"/>
        </w:rPr>
        <w:t xml:space="preserve">. Згідно з </w:t>
      </w:r>
      <w:proofErr w:type="spellStart"/>
      <w:r w:rsidR="008D2599" w:rsidRPr="004C2902">
        <w:rPr>
          <w:bCs/>
          <w:sz w:val="24"/>
          <w:lang w:eastAsia="uk-UA"/>
        </w:rPr>
        <w:t>КУпАП</w:t>
      </w:r>
      <w:proofErr w:type="spellEnd"/>
      <w:r w:rsidR="008D2599" w:rsidRPr="004C2902">
        <w:rPr>
          <w:bCs/>
          <w:sz w:val="24"/>
          <w:lang w:eastAsia="uk-UA"/>
        </w:rPr>
        <w:t xml:space="preserve"> </w:t>
      </w:r>
      <w:proofErr w:type="spellStart"/>
      <w:r w:rsidR="008D2599" w:rsidRPr="004C2902">
        <w:rPr>
          <w:bCs/>
          <w:sz w:val="24"/>
          <w:lang w:eastAsia="uk-UA"/>
        </w:rPr>
        <w:t>булінг</w:t>
      </w:r>
      <w:proofErr w:type="spellEnd"/>
      <w:r w:rsidR="008D2599" w:rsidRPr="004C2902">
        <w:rPr>
          <w:bCs/>
          <w:sz w:val="24"/>
          <w:lang w:eastAsia="uk-UA"/>
        </w:rPr>
        <w:t xml:space="preserve"> учасника освітнього процесу тягне за собою накладання штрафу від 50 до 100 неоподаткованих мінімумів або від 20 до 40 годин громадських робіт. Якщо </w:t>
      </w:r>
      <w:proofErr w:type="spellStart"/>
      <w:r w:rsidR="008D2599" w:rsidRPr="004C2902">
        <w:rPr>
          <w:bCs/>
          <w:sz w:val="24"/>
          <w:lang w:eastAsia="uk-UA"/>
        </w:rPr>
        <w:t>булінг</w:t>
      </w:r>
      <w:proofErr w:type="spellEnd"/>
      <w:r w:rsidR="008D2599" w:rsidRPr="004C2902">
        <w:rPr>
          <w:bCs/>
          <w:sz w:val="24"/>
          <w:lang w:eastAsia="uk-UA"/>
        </w:rPr>
        <w:t xml:space="preserve"> вчинено групою осіб або повторно протягом року, після накладання адміністративного стягнення штраф становитиме від 100 до 200 неоподаткованих    мінімумів або громадські роботи від 40 до 60 годин. </w:t>
      </w:r>
      <w:proofErr w:type="spellStart"/>
      <w:r w:rsidR="008D2599" w:rsidRPr="004C2902">
        <w:rPr>
          <w:bCs/>
          <w:sz w:val="24"/>
          <w:lang w:eastAsia="uk-UA"/>
        </w:rPr>
        <w:t>Булінг</w:t>
      </w:r>
      <w:proofErr w:type="spellEnd"/>
      <w:r w:rsidR="008D2599" w:rsidRPr="004C2902">
        <w:rPr>
          <w:bCs/>
          <w:sz w:val="24"/>
          <w:lang w:eastAsia="uk-UA"/>
        </w:rPr>
        <w:t>, вчинений малолітньою або неповнолітньою особою, тягне за собою накладання штрафу на батьків або осіб, які їх замінюють.</w:t>
      </w:r>
    </w:p>
    <w:p w:rsidR="004D07CD" w:rsidRPr="000B6619" w:rsidRDefault="004D07CD" w:rsidP="00AE0395">
      <w:pPr>
        <w:pStyle w:val="13"/>
        <w:tabs>
          <w:tab w:val="left" w:pos="3830"/>
        </w:tabs>
        <w:spacing w:before="0" w:beforeAutospacing="0" w:after="295" w:afterAutospacing="0"/>
        <w:jc w:val="both"/>
        <w:rPr>
          <w:color w:val="212121"/>
          <w:lang w:val="uk-UA"/>
        </w:rPr>
      </w:pPr>
    </w:p>
    <w:p w:rsidR="000A4698" w:rsidRPr="00AE0395" w:rsidRDefault="00A43CA5" w:rsidP="00AE0395">
      <w:pPr>
        <w:shd w:val="clear" w:color="auto" w:fill="FFFFFF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                                                                  </w:t>
      </w:r>
    </w:p>
    <w:p w:rsidR="00401856" w:rsidRDefault="00401856" w:rsidP="000E452F">
      <w:pPr>
        <w:ind w:left="6957"/>
        <w:jc w:val="right"/>
        <w:rPr>
          <w:color w:val="000000" w:themeColor="text1"/>
          <w:lang w:val="uk-UA"/>
        </w:rPr>
      </w:pPr>
    </w:p>
    <w:p w:rsidR="00401856" w:rsidRDefault="00401856" w:rsidP="000E452F">
      <w:pPr>
        <w:ind w:left="6957"/>
        <w:jc w:val="right"/>
        <w:rPr>
          <w:color w:val="000000" w:themeColor="text1"/>
          <w:lang w:val="uk-UA"/>
        </w:rPr>
      </w:pPr>
    </w:p>
    <w:p w:rsidR="00401856" w:rsidRDefault="00401856" w:rsidP="000E452F">
      <w:pPr>
        <w:ind w:left="6957"/>
        <w:jc w:val="right"/>
        <w:rPr>
          <w:color w:val="000000" w:themeColor="text1"/>
          <w:lang w:val="uk-UA"/>
        </w:rPr>
      </w:pPr>
    </w:p>
    <w:p w:rsidR="00401856" w:rsidRDefault="00401856" w:rsidP="000E452F">
      <w:pPr>
        <w:ind w:left="6957"/>
        <w:jc w:val="right"/>
        <w:rPr>
          <w:color w:val="000000" w:themeColor="text1"/>
          <w:lang w:val="uk-UA"/>
        </w:rPr>
      </w:pPr>
    </w:p>
    <w:p w:rsidR="00401856" w:rsidRDefault="00401856" w:rsidP="000E452F">
      <w:pPr>
        <w:ind w:left="6957"/>
        <w:jc w:val="right"/>
        <w:rPr>
          <w:color w:val="000000" w:themeColor="text1"/>
          <w:lang w:val="uk-UA"/>
        </w:rPr>
      </w:pPr>
    </w:p>
    <w:p w:rsidR="00401856" w:rsidRDefault="00401856" w:rsidP="000E452F">
      <w:pPr>
        <w:ind w:left="6957"/>
        <w:jc w:val="right"/>
        <w:rPr>
          <w:color w:val="000000" w:themeColor="text1"/>
          <w:lang w:val="uk-UA"/>
        </w:rPr>
      </w:pPr>
    </w:p>
    <w:p w:rsidR="00AA187D" w:rsidRDefault="00AA187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br w:type="page"/>
      </w:r>
    </w:p>
    <w:p w:rsidR="000E452F" w:rsidRDefault="000E452F" w:rsidP="000E452F">
      <w:pPr>
        <w:jc w:val="right"/>
        <w:rPr>
          <w:color w:val="000000" w:themeColor="text1"/>
          <w:lang w:val="uk-UA"/>
        </w:rPr>
      </w:pPr>
    </w:p>
    <w:p w:rsidR="00D64D7D" w:rsidRDefault="00D64D7D" w:rsidP="00D64D7D">
      <w:pPr>
        <w:ind w:left="6372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Додаток </w:t>
      </w:r>
      <w:r w:rsidR="00B263E5">
        <w:rPr>
          <w:bCs/>
          <w:lang w:val="uk-UA" w:eastAsia="uk-UA"/>
        </w:rPr>
        <w:t>3</w:t>
      </w:r>
    </w:p>
    <w:p w:rsidR="00D64D7D" w:rsidRPr="000E452F" w:rsidRDefault="00D64D7D" w:rsidP="00D64D7D">
      <w:pPr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                                                                                                          до наказу  по НВК №13</w:t>
      </w:r>
    </w:p>
    <w:p w:rsidR="00D64D7D" w:rsidRDefault="00D64D7D" w:rsidP="00D64D7D">
      <w:pPr>
        <w:shd w:val="clear" w:color="auto" w:fill="FFFFFF"/>
        <w:ind w:left="6372"/>
        <w:rPr>
          <w:bCs/>
          <w:lang w:val="uk-UA" w:eastAsia="uk-UA"/>
        </w:rPr>
      </w:pPr>
      <w:r w:rsidRPr="000E452F">
        <w:rPr>
          <w:bCs/>
          <w:lang w:val="uk-UA" w:eastAsia="uk-UA"/>
        </w:rPr>
        <w:t xml:space="preserve">від  </w:t>
      </w:r>
      <w:r>
        <w:rPr>
          <w:bCs/>
          <w:lang w:val="uk-UA" w:eastAsia="uk-UA"/>
        </w:rPr>
        <w:t>27 серпня  2021</w:t>
      </w:r>
      <w:r w:rsidRPr="000E452F">
        <w:rPr>
          <w:bCs/>
          <w:lang w:val="uk-UA" w:eastAsia="uk-UA"/>
        </w:rPr>
        <w:t xml:space="preserve"> р. №</w:t>
      </w:r>
      <w:r>
        <w:rPr>
          <w:bCs/>
          <w:lang w:val="uk-UA" w:eastAsia="uk-UA"/>
        </w:rPr>
        <w:t>151</w:t>
      </w:r>
    </w:p>
    <w:p w:rsidR="00D64D7D" w:rsidRDefault="00D64D7D" w:rsidP="000E452F">
      <w:pPr>
        <w:jc w:val="center"/>
        <w:rPr>
          <w:b/>
          <w:bCs/>
          <w:lang w:val="uk-UA"/>
        </w:rPr>
      </w:pPr>
    </w:p>
    <w:p w:rsidR="00D64D7D" w:rsidRDefault="00D64D7D" w:rsidP="000E452F">
      <w:pPr>
        <w:jc w:val="center"/>
        <w:rPr>
          <w:b/>
          <w:bCs/>
          <w:lang w:val="uk-UA"/>
        </w:rPr>
      </w:pPr>
    </w:p>
    <w:p w:rsidR="000E452F" w:rsidRPr="008F5D79" w:rsidRDefault="000E452F" w:rsidP="000E452F">
      <w:pPr>
        <w:jc w:val="center"/>
        <w:rPr>
          <w:b/>
          <w:bCs/>
          <w:lang w:val="uk-UA"/>
        </w:rPr>
      </w:pPr>
      <w:r w:rsidRPr="00AE0395">
        <w:rPr>
          <w:b/>
          <w:bCs/>
          <w:lang w:val="uk-UA"/>
        </w:rPr>
        <w:t>С</w:t>
      </w:r>
      <w:r w:rsidRPr="00AE0395">
        <w:rPr>
          <w:b/>
          <w:bCs/>
        </w:rPr>
        <w:t>клад</w:t>
      </w:r>
      <w:r w:rsidRPr="00AE0395">
        <w:rPr>
          <w:b/>
          <w:bCs/>
          <w:lang w:val="uk-UA"/>
        </w:rPr>
        <w:t xml:space="preserve"> </w:t>
      </w:r>
      <w:r w:rsidRPr="00AE0395">
        <w:rPr>
          <w:b/>
          <w:bCs/>
        </w:rPr>
        <w:t xml:space="preserve"> </w:t>
      </w:r>
      <w:r w:rsidRPr="00AE0395">
        <w:rPr>
          <w:b/>
          <w:bCs/>
          <w:lang w:val="uk-UA"/>
        </w:rPr>
        <w:t xml:space="preserve">комісії з розгляду випадків </w:t>
      </w:r>
      <w:proofErr w:type="spellStart"/>
      <w:r w:rsidRPr="00AE0395">
        <w:rPr>
          <w:b/>
          <w:bCs/>
          <w:lang w:val="uk-UA"/>
        </w:rPr>
        <w:t>булінгу</w:t>
      </w:r>
      <w:proofErr w:type="spellEnd"/>
      <w:r w:rsidRPr="00AE0395">
        <w:rPr>
          <w:b/>
          <w:bCs/>
          <w:lang w:val="uk-UA"/>
        </w:rPr>
        <w:t xml:space="preserve"> </w:t>
      </w:r>
      <w:bookmarkStart w:id="3" w:name="_Hlk51084770"/>
      <w:r w:rsidRPr="00AE0395">
        <w:rPr>
          <w:b/>
          <w:bCs/>
          <w:lang w:val="uk-UA"/>
        </w:rPr>
        <w:t xml:space="preserve">по </w:t>
      </w:r>
      <w:r w:rsidRPr="00AE0395">
        <w:rPr>
          <w:b/>
          <w:bCs/>
        </w:rPr>
        <w:t xml:space="preserve"> НВК №</w:t>
      </w:r>
      <w:bookmarkEnd w:id="3"/>
      <w:r w:rsidR="008F5D79">
        <w:rPr>
          <w:b/>
          <w:bCs/>
          <w:lang w:val="uk-UA"/>
        </w:rPr>
        <w:t>13</w:t>
      </w:r>
    </w:p>
    <w:p w:rsidR="000E452F" w:rsidRPr="00AE0395" w:rsidRDefault="000E452F" w:rsidP="000E452F">
      <w:pPr>
        <w:rPr>
          <w:b/>
          <w:lang w:val="uk-UA"/>
        </w:rPr>
      </w:pPr>
    </w:p>
    <w:tbl>
      <w:tblPr>
        <w:tblW w:w="9786" w:type="dxa"/>
        <w:tblInd w:w="-176" w:type="dxa"/>
        <w:tblLayout w:type="fixed"/>
        <w:tblLook w:val="04A0"/>
      </w:tblPr>
      <w:tblGrid>
        <w:gridCol w:w="1985"/>
        <w:gridCol w:w="2552"/>
        <w:gridCol w:w="5249"/>
      </w:tblGrid>
      <w:tr w:rsidR="000E452F" w:rsidRPr="00AE0395" w:rsidTr="00AE0395">
        <w:trPr>
          <w:trHeight w:val="90"/>
        </w:trPr>
        <w:tc>
          <w:tcPr>
            <w:tcW w:w="1985" w:type="dxa"/>
            <w:hideMark/>
          </w:tcPr>
          <w:p w:rsidR="000E452F" w:rsidRPr="00AE0395" w:rsidRDefault="000E452F" w:rsidP="00F10B5C">
            <w:pPr>
              <w:tabs>
                <w:tab w:val="left" w:pos="210"/>
                <w:tab w:val="center" w:pos="884"/>
              </w:tabs>
              <w:rPr>
                <w:lang w:val="uk-UA"/>
              </w:rPr>
            </w:pPr>
            <w:r w:rsidRPr="00AE0395">
              <w:rPr>
                <w:lang w:val="uk-UA"/>
              </w:rPr>
              <w:t xml:space="preserve">Голова </w:t>
            </w:r>
            <w:r w:rsidR="00F10B5C">
              <w:rPr>
                <w:lang w:val="uk-UA"/>
              </w:rPr>
              <w:t>комісії</w:t>
            </w:r>
            <w:r w:rsidRPr="00AE0395">
              <w:rPr>
                <w:lang w:val="uk-UA"/>
              </w:rPr>
              <w:t>:</w:t>
            </w:r>
          </w:p>
        </w:tc>
        <w:tc>
          <w:tcPr>
            <w:tcW w:w="2552" w:type="dxa"/>
            <w:hideMark/>
          </w:tcPr>
          <w:p w:rsidR="000E452F" w:rsidRPr="00AE0395" w:rsidRDefault="00D64D7D" w:rsidP="00D64D7D">
            <w:pPr>
              <w:rPr>
                <w:lang w:val="uk-UA"/>
              </w:rPr>
            </w:pPr>
            <w:r>
              <w:rPr>
                <w:lang w:val="uk-UA"/>
              </w:rPr>
              <w:t xml:space="preserve">   Охота І.В.,</w:t>
            </w:r>
          </w:p>
        </w:tc>
        <w:tc>
          <w:tcPr>
            <w:tcW w:w="5249" w:type="dxa"/>
            <w:hideMark/>
          </w:tcPr>
          <w:p w:rsidR="000E452F" w:rsidRPr="00AE0395" w:rsidRDefault="000E452F" w:rsidP="00C749B8">
            <w:pPr>
              <w:rPr>
                <w:lang w:val="uk-UA"/>
              </w:rPr>
            </w:pPr>
            <w:r w:rsidRPr="00AE0395">
              <w:rPr>
                <w:lang w:val="uk-UA"/>
              </w:rPr>
              <w:t>директор НВК №</w:t>
            </w:r>
            <w:bookmarkStart w:id="4" w:name="_GoBack"/>
            <w:bookmarkEnd w:id="4"/>
            <w:r w:rsidR="00D64D7D">
              <w:rPr>
                <w:lang w:val="uk-UA"/>
              </w:rPr>
              <w:t>13</w:t>
            </w:r>
          </w:p>
        </w:tc>
      </w:tr>
      <w:tr w:rsidR="000E452F" w:rsidRPr="00AE0395" w:rsidTr="00AE0395">
        <w:tc>
          <w:tcPr>
            <w:tcW w:w="1985" w:type="dxa"/>
          </w:tcPr>
          <w:p w:rsidR="000E452F" w:rsidRPr="00AE0395" w:rsidRDefault="000E452F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0E452F" w:rsidRPr="00AE0395" w:rsidRDefault="000E452F">
            <w:pPr>
              <w:rPr>
                <w:lang w:val="uk-UA"/>
              </w:rPr>
            </w:pPr>
          </w:p>
        </w:tc>
        <w:tc>
          <w:tcPr>
            <w:tcW w:w="5249" w:type="dxa"/>
          </w:tcPr>
          <w:p w:rsidR="000E452F" w:rsidRPr="00AE0395" w:rsidRDefault="000E452F">
            <w:pPr>
              <w:rPr>
                <w:lang w:val="uk-UA"/>
              </w:rPr>
            </w:pPr>
          </w:p>
        </w:tc>
      </w:tr>
      <w:tr w:rsidR="00F10B5C" w:rsidRPr="00AE0395" w:rsidTr="00AE0395">
        <w:tc>
          <w:tcPr>
            <w:tcW w:w="1985" w:type="dxa"/>
          </w:tcPr>
          <w:p w:rsidR="00F10B5C" w:rsidRPr="00AE0395" w:rsidRDefault="00F10B5C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голови комісії:</w:t>
            </w:r>
          </w:p>
        </w:tc>
        <w:tc>
          <w:tcPr>
            <w:tcW w:w="2552" w:type="dxa"/>
          </w:tcPr>
          <w:p w:rsidR="00F10B5C" w:rsidRDefault="00F10B5C" w:rsidP="00DC221B">
            <w:pPr>
              <w:rPr>
                <w:lang w:val="uk-UA"/>
              </w:rPr>
            </w:pPr>
          </w:p>
          <w:p w:rsidR="00F10B5C" w:rsidRPr="00AE0395" w:rsidRDefault="00D64D7D" w:rsidP="00D64D7D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Дзізінська</w:t>
            </w:r>
            <w:proofErr w:type="spellEnd"/>
            <w:r>
              <w:rPr>
                <w:lang w:val="uk-UA"/>
              </w:rPr>
              <w:t xml:space="preserve"> О.В.,</w:t>
            </w:r>
          </w:p>
        </w:tc>
        <w:tc>
          <w:tcPr>
            <w:tcW w:w="5249" w:type="dxa"/>
          </w:tcPr>
          <w:p w:rsidR="00F10B5C" w:rsidRDefault="00F10B5C" w:rsidP="00DC221B">
            <w:pPr>
              <w:rPr>
                <w:lang w:val="uk-UA"/>
              </w:rPr>
            </w:pPr>
          </w:p>
          <w:p w:rsidR="00F10B5C" w:rsidRPr="00AE0395" w:rsidRDefault="00F10B5C" w:rsidP="00DC221B">
            <w:pPr>
              <w:rPr>
                <w:lang w:val="uk-UA"/>
              </w:rPr>
            </w:pPr>
            <w:r w:rsidRPr="00AE0395">
              <w:rPr>
                <w:lang w:val="uk-UA"/>
              </w:rPr>
              <w:t>заступник директора з виховної роботи</w:t>
            </w:r>
          </w:p>
        </w:tc>
      </w:tr>
      <w:tr w:rsidR="00F10B5C" w:rsidRPr="00AE0395" w:rsidTr="00AE0395">
        <w:tc>
          <w:tcPr>
            <w:tcW w:w="1985" w:type="dxa"/>
          </w:tcPr>
          <w:p w:rsidR="00F10B5C" w:rsidRDefault="00F10B5C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F10B5C" w:rsidRPr="00AE0395" w:rsidRDefault="00F10B5C">
            <w:pPr>
              <w:rPr>
                <w:lang w:val="uk-UA"/>
              </w:rPr>
            </w:pPr>
          </w:p>
        </w:tc>
        <w:tc>
          <w:tcPr>
            <w:tcW w:w="5249" w:type="dxa"/>
          </w:tcPr>
          <w:p w:rsidR="00F10B5C" w:rsidRPr="00AE0395" w:rsidRDefault="00F10B5C">
            <w:pPr>
              <w:rPr>
                <w:lang w:val="uk-UA"/>
              </w:rPr>
            </w:pPr>
          </w:p>
        </w:tc>
      </w:tr>
      <w:tr w:rsidR="00F10B5C" w:rsidRPr="00AE0395" w:rsidTr="00AE0395">
        <w:tc>
          <w:tcPr>
            <w:tcW w:w="1985" w:type="dxa"/>
          </w:tcPr>
          <w:p w:rsidR="00F10B5C" w:rsidRPr="00AE0395" w:rsidRDefault="00F10B5C">
            <w:pPr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</w:tc>
        <w:tc>
          <w:tcPr>
            <w:tcW w:w="2552" w:type="dxa"/>
          </w:tcPr>
          <w:p w:rsidR="00F10B5C" w:rsidRPr="00AE0395" w:rsidRDefault="00D64D7D" w:rsidP="00D64D7D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Ілик</w:t>
            </w:r>
            <w:proofErr w:type="spellEnd"/>
            <w:r>
              <w:rPr>
                <w:lang w:val="uk-UA"/>
              </w:rPr>
              <w:t xml:space="preserve"> Л.М.,</w:t>
            </w:r>
          </w:p>
        </w:tc>
        <w:tc>
          <w:tcPr>
            <w:tcW w:w="5249" w:type="dxa"/>
          </w:tcPr>
          <w:p w:rsidR="00F10B5C" w:rsidRPr="00AE0395" w:rsidRDefault="00D64D7D" w:rsidP="00A7001A">
            <w:pPr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</w:t>
            </w:r>
            <w:r w:rsidR="00F10B5C" w:rsidRPr="00AE0395">
              <w:rPr>
                <w:lang w:val="uk-UA"/>
              </w:rPr>
              <w:t xml:space="preserve"> </w:t>
            </w:r>
          </w:p>
        </w:tc>
      </w:tr>
      <w:tr w:rsidR="00F10B5C" w:rsidRPr="00AE0395" w:rsidTr="00AE0395">
        <w:tc>
          <w:tcPr>
            <w:tcW w:w="1985" w:type="dxa"/>
          </w:tcPr>
          <w:p w:rsidR="00F10B5C" w:rsidRPr="00AE0395" w:rsidRDefault="00F10B5C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F10B5C" w:rsidRPr="00AE0395" w:rsidRDefault="00F10B5C">
            <w:pPr>
              <w:rPr>
                <w:lang w:val="uk-UA"/>
              </w:rPr>
            </w:pPr>
          </w:p>
        </w:tc>
        <w:tc>
          <w:tcPr>
            <w:tcW w:w="5249" w:type="dxa"/>
          </w:tcPr>
          <w:p w:rsidR="00F10B5C" w:rsidRPr="00AE0395" w:rsidRDefault="00F10B5C">
            <w:pPr>
              <w:rPr>
                <w:lang w:val="uk-UA"/>
              </w:rPr>
            </w:pPr>
          </w:p>
        </w:tc>
      </w:tr>
      <w:tr w:rsidR="00F10B5C" w:rsidRPr="00AE0395" w:rsidTr="00F10B5C">
        <w:tc>
          <w:tcPr>
            <w:tcW w:w="1985" w:type="dxa"/>
            <w:hideMark/>
          </w:tcPr>
          <w:p w:rsidR="00F10B5C" w:rsidRPr="00AE0395" w:rsidRDefault="00F10B5C">
            <w:pPr>
              <w:rPr>
                <w:lang w:val="uk-UA"/>
              </w:rPr>
            </w:pPr>
            <w:r w:rsidRPr="00AE0395">
              <w:rPr>
                <w:lang w:val="uk-UA"/>
              </w:rPr>
              <w:t>Члени ради:</w:t>
            </w:r>
          </w:p>
        </w:tc>
        <w:tc>
          <w:tcPr>
            <w:tcW w:w="2552" w:type="dxa"/>
          </w:tcPr>
          <w:p w:rsidR="00F10B5C" w:rsidRPr="00AE0395" w:rsidRDefault="00D64D7D" w:rsidP="005030FA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Веселовська</w:t>
            </w:r>
            <w:proofErr w:type="spellEnd"/>
            <w:r>
              <w:rPr>
                <w:lang w:val="uk-UA"/>
              </w:rPr>
              <w:t xml:space="preserve"> Л.І.,</w:t>
            </w:r>
          </w:p>
        </w:tc>
        <w:tc>
          <w:tcPr>
            <w:tcW w:w="5249" w:type="dxa"/>
          </w:tcPr>
          <w:p w:rsidR="00F10B5C" w:rsidRPr="00AE0395" w:rsidRDefault="00F10B5C" w:rsidP="00D64D7D">
            <w:pPr>
              <w:rPr>
                <w:lang w:val="uk-UA"/>
              </w:rPr>
            </w:pPr>
            <w:r w:rsidRPr="00AE0395">
              <w:rPr>
                <w:lang w:val="uk-UA"/>
              </w:rPr>
              <w:t xml:space="preserve">заступник директора </w:t>
            </w:r>
          </w:p>
        </w:tc>
      </w:tr>
      <w:tr w:rsidR="00F10B5C" w:rsidRPr="00AE0395" w:rsidTr="00F10B5C">
        <w:tc>
          <w:tcPr>
            <w:tcW w:w="1985" w:type="dxa"/>
          </w:tcPr>
          <w:p w:rsidR="00F10B5C" w:rsidRPr="00AE0395" w:rsidRDefault="00F10B5C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F10B5C" w:rsidRPr="00AE0395" w:rsidRDefault="00F10B5C" w:rsidP="00D62D1D">
            <w:pPr>
              <w:rPr>
                <w:lang w:val="uk-UA"/>
              </w:rPr>
            </w:pPr>
            <w:r w:rsidRPr="00AE0395">
              <w:rPr>
                <w:lang w:val="uk-UA"/>
              </w:rPr>
              <w:t>.</w:t>
            </w:r>
            <w:r w:rsidR="00D64D7D">
              <w:rPr>
                <w:lang w:val="uk-UA"/>
              </w:rPr>
              <w:t xml:space="preserve">  </w:t>
            </w:r>
            <w:proofErr w:type="spellStart"/>
            <w:r w:rsidR="00D64D7D">
              <w:rPr>
                <w:lang w:val="uk-UA"/>
              </w:rPr>
              <w:t>Хвостач</w:t>
            </w:r>
            <w:proofErr w:type="spellEnd"/>
            <w:r w:rsidR="00D64D7D">
              <w:rPr>
                <w:lang w:val="uk-UA"/>
              </w:rPr>
              <w:t xml:space="preserve"> А.М.,</w:t>
            </w:r>
          </w:p>
        </w:tc>
        <w:tc>
          <w:tcPr>
            <w:tcW w:w="5249" w:type="dxa"/>
          </w:tcPr>
          <w:p w:rsidR="00F10B5C" w:rsidRPr="00AE0395" w:rsidRDefault="00F10B5C" w:rsidP="00D62D1D">
            <w:pPr>
              <w:rPr>
                <w:lang w:val="uk-UA"/>
              </w:rPr>
            </w:pPr>
            <w:r w:rsidRPr="00AE0395">
              <w:rPr>
                <w:lang w:val="uk-UA"/>
              </w:rPr>
              <w:t>заступник директора з навчально-вихованої роботи;</w:t>
            </w:r>
          </w:p>
        </w:tc>
      </w:tr>
      <w:tr w:rsidR="00F10B5C" w:rsidRPr="00AE0395" w:rsidTr="00F10B5C">
        <w:tc>
          <w:tcPr>
            <w:tcW w:w="1985" w:type="dxa"/>
          </w:tcPr>
          <w:p w:rsidR="00F10B5C" w:rsidRPr="00AE0395" w:rsidRDefault="00F10B5C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F10B5C" w:rsidRPr="00AE0395" w:rsidRDefault="00D64D7D" w:rsidP="006E319A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Васильчук</w:t>
            </w:r>
            <w:proofErr w:type="spellEnd"/>
            <w:r>
              <w:rPr>
                <w:lang w:val="uk-UA"/>
              </w:rPr>
              <w:t xml:space="preserve"> І.В.,</w:t>
            </w:r>
          </w:p>
        </w:tc>
        <w:tc>
          <w:tcPr>
            <w:tcW w:w="5249" w:type="dxa"/>
          </w:tcPr>
          <w:p w:rsidR="00F10B5C" w:rsidRPr="00AE0395" w:rsidRDefault="00D64D7D" w:rsidP="006E319A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</w:tc>
      </w:tr>
      <w:tr w:rsidR="00F10B5C" w:rsidRPr="00AE0395" w:rsidTr="00F10B5C">
        <w:tc>
          <w:tcPr>
            <w:tcW w:w="1985" w:type="dxa"/>
          </w:tcPr>
          <w:p w:rsidR="00F10B5C" w:rsidRPr="00AE0395" w:rsidRDefault="00F10B5C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F10B5C" w:rsidRPr="00AE0395" w:rsidRDefault="00D64D7D" w:rsidP="00A06C9E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Чепурняк</w:t>
            </w:r>
            <w:proofErr w:type="spellEnd"/>
            <w:r>
              <w:rPr>
                <w:lang w:val="uk-UA"/>
              </w:rPr>
              <w:t xml:space="preserve"> Н.В.,</w:t>
            </w:r>
          </w:p>
        </w:tc>
        <w:tc>
          <w:tcPr>
            <w:tcW w:w="5249" w:type="dxa"/>
          </w:tcPr>
          <w:p w:rsidR="00F10B5C" w:rsidRPr="00AE0395" w:rsidRDefault="00F10B5C" w:rsidP="00A06C9E">
            <w:pPr>
              <w:rPr>
                <w:lang w:val="uk-UA"/>
              </w:rPr>
            </w:pPr>
            <w:r w:rsidRPr="00AE0395">
              <w:rPr>
                <w:lang w:val="uk-UA"/>
              </w:rPr>
              <w:t xml:space="preserve">психолог </w:t>
            </w:r>
          </w:p>
        </w:tc>
      </w:tr>
      <w:tr w:rsidR="00F10B5C" w:rsidRPr="00AE0395" w:rsidTr="00F10B5C">
        <w:tc>
          <w:tcPr>
            <w:tcW w:w="1985" w:type="dxa"/>
          </w:tcPr>
          <w:p w:rsidR="00F10B5C" w:rsidRPr="00AE0395" w:rsidRDefault="00F10B5C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F10B5C" w:rsidRDefault="00D64D7D" w:rsidP="00A06C9E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Саакова</w:t>
            </w:r>
            <w:proofErr w:type="spellEnd"/>
            <w:r>
              <w:rPr>
                <w:lang w:val="uk-UA"/>
              </w:rPr>
              <w:t xml:space="preserve"> В.Г.,</w:t>
            </w:r>
          </w:p>
          <w:p w:rsidR="000A49EE" w:rsidRPr="00AE0395" w:rsidRDefault="000A49EE" w:rsidP="00A06C9E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Єленчак</w:t>
            </w:r>
            <w:proofErr w:type="spellEnd"/>
            <w:r>
              <w:rPr>
                <w:lang w:val="uk-UA"/>
              </w:rPr>
              <w:t xml:space="preserve"> Т.О.,</w:t>
            </w:r>
          </w:p>
        </w:tc>
        <w:tc>
          <w:tcPr>
            <w:tcW w:w="5249" w:type="dxa"/>
          </w:tcPr>
          <w:p w:rsidR="00F10B5C" w:rsidRDefault="00F10B5C" w:rsidP="00A06C9E">
            <w:pPr>
              <w:rPr>
                <w:lang w:val="uk-UA"/>
              </w:rPr>
            </w:pPr>
            <w:r w:rsidRPr="00AE0395">
              <w:rPr>
                <w:lang w:val="uk-UA"/>
              </w:rPr>
              <w:t xml:space="preserve">голова </w:t>
            </w:r>
            <w:proofErr w:type="spellStart"/>
            <w:r w:rsidRPr="00AE0395">
              <w:rPr>
                <w:lang w:val="uk-UA"/>
              </w:rPr>
              <w:t>МО</w:t>
            </w:r>
            <w:proofErr w:type="spellEnd"/>
            <w:r w:rsidRPr="00AE0395">
              <w:rPr>
                <w:lang w:val="uk-UA"/>
              </w:rPr>
              <w:t xml:space="preserve"> класних керівників</w:t>
            </w:r>
          </w:p>
          <w:p w:rsidR="000A49EE" w:rsidRPr="00AE0395" w:rsidRDefault="000A49EE" w:rsidP="00A06C9E">
            <w:pPr>
              <w:rPr>
                <w:lang w:val="uk-UA"/>
              </w:rPr>
            </w:pPr>
            <w:r>
              <w:rPr>
                <w:lang w:val="uk-UA"/>
              </w:rPr>
              <w:t>голова первинної профспілкової організації НВК №13</w:t>
            </w:r>
          </w:p>
        </w:tc>
      </w:tr>
      <w:tr w:rsidR="00F10B5C" w:rsidRPr="00BD2341" w:rsidTr="00F10B5C">
        <w:tc>
          <w:tcPr>
            <w:tcW w:w="1985" w:type="dxa"/>
          </w:tcPr>
          <w:p w:rsidR="00F10B5C" w:rsidRPr="00AE0395" w:rsidRDefault="00F10B5C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F10B5C" w:rsidRPr="00AE0395" w:rsidRDefault="00D64D7D" w:rsidP="00A06C9E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Сінькова</w:t>
            </w:r>
            <w:proofErr w:type="spellEnd"/>
            <w:r>
              <w:rPr>
                <w:lang w:val="uk-UA"/>
              </w:rPr>
              <w:t xml:space="preserve"> В. І.,</w:t>
            </w:r>
          </w:p>
        </w:tc>
        <w:tc>
          <w:tcPr>
            <w:tcW w:w="5249" w:type="dxa"/>
          </w:tcPr>
          <w:p w:rsidR="00F10B5C" w:rsidRPr="00AE0395" w:rsidRDefault="0010159C" w:rsidP="00A06C9E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D64D7D">
              <w:rPr>
                <w:lang w:val="uk-UA"/>
              </w:rPr>
              <w:t xml:space="preserve">нспектор СЮП ВП </w:t>
            </w:r>
            <w:r>
              <w:rPr>
                <w:lang w:val="uk-UA"/>
              </w:rPr>
              <w:t>Кам'янець</w:t>
            </w:r>
            <w:r w:rsidR="00D64D7D">
              <w:rPr>
                <w:lang w:val="uk-UA"/>
              </w:rPr>
              <w:t>-Подільського РУП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ГУНП</w:t>
            </w:r>
            <w:proofErr w:type="spellEnd"/>
            <w:r>
              <w:rPr>
                <w:lang w:val="uk-UA"/>
              </w:rPr>
              <w:t xml:space="preserve"> в Хмельницькій області, старший лейтенант поліції</w:t>
            </w:r>
          </w:p>
        </w:tc>
      </w:tr>
      <w:tr w:rsidR="00F10B5C" w:rsidRPr="0010159C" w:rsidTr="00F10B5C">
        <w:tc>
          <w:tcPr>
            <w:tcW w:w="1985" w:type="dxa"/>
          </w:tcPr>
          <w:p w:rsidR="00F10B5C" w:rsidRPr="00AE0395" w:rsidRDefault="00F10B5C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F10B5C" w:rsidRPr="00BD2341" w:rsidRDefault="0010159C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 w:rsidR="00BD2341">
              <w:rPr>
                <w:lang w:val="en-US"/>
              </w:rPr>
              <w:t>Басараба</w:t>
            </w:r>
            <w:proofErr w:type="spellEnd"/>
            <w:r w:rsidR="00BD2341">
              <w:rPr>
                <w:lang w:val="en-US"/>
              </w:rPr>
              <w:t xml:space="preserve"> В.С.,</w:t>
            </w:r>
          </w:p>
        </w:tc>
        <w:tc>
          <w:tcPr>
            <w:tcW w:w="5249" w:type="dxa"/>
          </w:tcPr>
          <w:p w:rsidR="00F10B5C" w:rsidRDefault="00BD2341">
            <w:pPr>
              <w:rPr>
                <w:lang w:val="uk-UA"/>
              </w:rPr>
            </w:pPr>
            <w:r>
              <w:rPr>
                <w:lang w:val="uk-UA"/>
              </w:rPr>
              <w:t>заступник начальника служби в справах дітей</w:t>
            </w:r>
          </w:p>
          <w:p w:rsidR="00BD2341" w:rsidRPr="00AE0395" w:rsidRDefault="00BD2341">
            <w:pPr>
              <w:rPr>
                <w:lang w:val="uk-UA"/>
              </w:rPr>
            </w:pPr>
            <w:r>
              <w:rPr>
                <w:lang w:val="uk-UA"/>
              </w:rPr>
              <w:t>Кам'янець-Подільського міськвиконкому</w:t>
            </w:r>
          </w:p>
        </w:tc>
      </w:tr>
    </w:tbl>
    <w:p w:rsidR="00EE0F9F" w:rsidRPr="00914AA0" w:rsidRDefault="00EE0F9F" w:rsidP="000A4698">
      <w:pPr>
        <w:rPr>
          <w:lang w:val="uk-UA"/>
        </w:rPr>
      </w:pPr>
    </w:p>
    <w:sectPr w:rsidR="00EE0F9F" w:rsidRPr="00914AA0" w:rsidSect="00811242">
      <w:headerReference w:type="even" r:id="rId8"/>
      <w:headerReference w:type="default" r:id="rId9"/>
      <w:pgSz w:w="11906" w:h="16838"/>
      <w:pgMar w:top="709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57" w:rsidRDefault="00FF6757">
      <w:r>
        <w:separator/>
      </w:r>
    </w:p>
  </w:endnote>
  <w:endnote w:type="continuationSeparator" w:id="1">
    <w:p w:rsidR="00FF6757" w:rsidRDefault="00FF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57" w:rsidRDefault="00FF6757">
      <w:r>
        <w:separator/>
      </w:r>
    </w:p>
  </w:footnote>
  <w:footnote w:type="continuationSeparator" w:id="1">
    <w:p w:rsidR="00FF6757" w:rsidRDefault="00FF6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5" w:rsidRDefault="00632F04" w:rsidP="00191D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1E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1E95" w:rsidRDefault="00B51E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5" w:rsidRDefault="00632F04" w:rsidP="00191D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1E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691D">
      <w:rPr>
        <w:rStyle w:val="a8"/>
        <w:noProof/>
      </w:rPr>
      <w:t>8</w:t>
    </w:r>
    <w:r>
      <w:rPr>
        <w:rStyle w:val="a8"/>
      </w:rPr>
      <w:fldChar w:fldCharType="end"/>
    </w:r>
  </w:p>
  <w:p w:rsidR="00B51E95" w:rsidRDefault="00B51E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C2B"/>
    <w:multiLevelType w:val="multilevel"/>
    <w:tmpl w:val="05AE1DB2"/>
    <w:lvl w:ilvl="0">
      <w:start w:val="2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2370"/>
        </w:tabs>
        <w:ind w:left="23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832270A"/>
    <w:multiLevelType w:val="multilevel"/>
    <w:tmpl w:val="A56C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250C7"/>
    <w:multiLevelType w:val="hybridMultilevel"/>
    <w:tmpl w:val="AFCA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14C6"/>
    <w:multiLevelType w:val="hybridMultilevel"/>
    <w:tmpl w:val="8280D516"/>
    <w:lvl w:ilvl="0" w:tplc="5CC42F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A7469"/>
    <w:multiLevelType w:val="multilevel"/>
    <w:tmpl w:val="541AE4B2"/>
    <w:lvl w:ilvl="0">
      <w:start w:val="6"/>
      <w:numFmt w:val="decimalZero"/>
      <w:lvlText w:val="%1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5670"/>
        </w:tabs>
        <w:ind w:left="5670" w:hanging="496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375"/>
        </w:tabs>
        <w:ind w:left="6375" w:hanging="4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4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4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4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95"/>
        </w:tabs>
        <w:ind w:left="9195" w:hanging="4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4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05"/>
        </w:tabs>
        <w:ind w:left="10605" w:hanging="4965"/>
      </w:pPr>
      <w:rPr>
        <w:rFonts w:hint="default"/>
      </w:rPr>
    </w:lvl>
  </w:abstractNum>
  <w:abstractNum w:abstractNumId="5">
    <w:nsid w:val="1BFE0DF5"/>
    <w:multiLevelType w:val="hybridMultilevel"/>
    <w:tmpl w:val="2814E2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E597B14"/>
    <w:multiLevelType w:val="multilevel"/>
    <w:tmpl w:val="1102E956"/>
    <w:lvl w:ilvl="0">
      <w:start w:val="2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2370"/>
        </w:tabs>
        <w:ind w:left="23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F856B4C"/>
    <w:multiLevelType w:val="multilevel"/>
    <w:tmpl w:val="01905F2A"/>
    <w:lvl w:ilvl="0">
      <w:start w:val="1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370"/>
        </w:tabs>
        <w:ind w:left="23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20BF7D85"/>
    <w:multiLevelType w:val="hybridMultilevel"/>
    <w:tmpl w:val="650CE8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412056F"/>
    <w:multiLevelType w:val="hybridMultilevel"/>
    <w:tmpl w:val="27461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76040"/>
    <w:multiLevelType w:val="multilevel"/>
    <w:tmpl w:val="7DEC5624"/>
    <w:lvl w:ilvl="0">
      <w:start w:val="2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2370"/>
        </w:tabs>
        <w:ind w:left="23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257B124D"/>
    <w:multiLevelType w:val="multilevel"/>
    <w:tmpl w:val="9F28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E5757"/>
    <w:multiLevelType w:val="multilevel"/>
    <w:tmpl w:val="DB165912"/>
    <w:lvl w:ilvl="0">
      <w:start w:val="2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14"/>
        </w:tabs>
        <w:ind w:left="1314" w:hanging="96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26E26344"/>
    <w:multiLevelType w:val="hybridMultilevel"/>
    <w:tmpl w:val="DA56CF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9845DD7"/>
    <w:multiLevelType w:val="hybridMultilevel"/>
    <w:tmpl w:val="E424BA44"/>
    <w:lvl w:ilvl="0" w:tplc="36DA9D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0657FE"/>
    <w:multiLevelType w:val="hybridMultilevel"/>
    <w:tmpl w:val="B6D2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90D37"/>
    <w:multiLevelType w:val="multilevel"/>
    <w:tmpl w:val="7220C92E"/>
    <w:lvl w:ilvl="0">
      <w:start w:val="1"/>
      <w:numFmt w:val="decimalZero"/>
      <w:lvlText w:val="%1"/>
      <w:lvlJc w:val="left"/>
      <w:pPr>
        <w:tabs>
          <w:tab w:val="num" w:pos="4770"/>
        </w:tabs>
        <w:ind w:left="4770" w:hanging="4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5475"/>
        </w:tabs>
        <w:ind w:left="5475" w:hanging="477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6180"/>
        </w:tabs>
        <w:ind w:left="6180" w:hanging="4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85"/>
        </w:tabs>
        <w:ind w:left="6885" w:hanging="4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90"/>
        </w:tabs>
        <w:ind w:left="7590" w:hanging="4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4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4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05"/>
        </w:tabs>
        <w:ind w:left="9705" w:hanging="4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0"/>
        </w:tabs>
        <w:ind w:left="10410" w:hanging="4770"/>
      </w:pPr>
      <w:rPr>
        <w:rFonts w:hint="default"/>
      </w:rPr>
    </w:lvl>
  </w:abstractNum>
  <w:abstractNum w:abstractNumId="17">
    <w:nsid w:val="3E795E26"/>
    <w:multiLevelType w:val="multilevel"/>
    <w:tmpl w:val="470CE6FC"/>
    <w:lvl w:ilvl="0">
      <w:start w:val="20"/>
      <w:numFmt w:val="decimal"/>
      <w:lvlText w:val="%1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5340"/>
        </w:tabs>
        <w:ind w:left="5340" w:hanging="4635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6045"/>
        </w:tabs>
        <w:ind w:left="6045" w:hanging="46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0"/>
        </w:tabs>
        <w:ind w:left="6750" w:hanging="4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55"/>
        </w:tabs>
        <w:ind w:left="7455" w:hanging="4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4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65"/>
        </w:tabs>
        <w:ind w:left="8865" w:hanging="46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70"/>
        </w:tabs>
        <w:ind w:left="9570" w:hanging="46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75"/>
        </w:tabs>
        <w:ind w:left="10275" w:hanging="4635"/>
      </w:pPr>
      <w:rPr>
        <w:rFonts w:hint="default"/>
      </w:rPr>
    </w:lvl>
  </w:abstractNum>
  <w:abstractNum w:abstractNumId="18">
    <w:nsid w:val="3F0861CD"/>
    <w:multiLevelType w:val="hybridMultilevel"/>
    <w:tmpl w:val="ACA2408A"/>
    <w:lvl w:ilvl="0" w:tplc="2C0A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04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9A9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AA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28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2E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0A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4C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5E7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D5816"/>
    <w:multiLevelType w:val="hybridMultilevel"/>
    <w:tmpl w:val="2356176E"/>
    <w:lvl w:ilvl="0" w:tplc="BC7EDD1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407A3E90"/>
    <w:multiLevelType w:val="hybridMultilevel"/>
    <w:tmpl w:val="DA2A0606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921387D"/>
    <w:multiLevelType w:val="hybridMultilevel"/>
    <w:tmpl w:val="A1D288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2AA0D59"/>
    <w:multiLevelType w:val="multilevel"/>
    <w:tmpl w:val="7B80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A621F"/>
    <w:multiLevelType w:val="hybridMultilevel"/>
    <w:tmpl w:val="FF563170"/>
    <w:lvl w:ilvl="0" w:tplc="1ED65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7A2394"/>
    <w:multiLevelType w:val="hybridMultilevel"/>
    <w:tmpl w:val="180038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C6D4F27"/>
    <w:multiLevelType w:val="multilevel"/>
    <w:tmpl w:val="A008E08E"/>
    <w:lvl w:ilvl="0">
      <w:start w:val="27"/>
      <w:numFmt w:val="decimal"/>
      <w:lvlText w:val="%1"/>
      <w:lvlJc w:val="left"/>
      <w:pPr>
        <w:tabs>
          <w:tab w:val="num" w:pos="960"/>
        </w:tabs>
        <w:ind w:left="960" w:hanging="960"/>
      </w:pPr>
    </w:lvl>
    <w:lvl w:ilvl="1">
      <w:start w:val="12"/>
      <w:numFmt w:val="decimal"/>
      <w:lvlText w:val="%1.%2"/>
      <w:lvlJc w:val="left"/>
      <w:pPr>
        <w:tabs>
          <w:tab w:val="num" w:pos="1665"/>
        </w:tabs>
        <w:ind w:left="1665" w:hanging="960"/>
      </w:pPr>
    </w:lvl>
    <w:lvl w:ilvl="2">
      <w:start w:val="4"/>
      <w:numFmt w:val="decimalZero"/>
      <w:lvlText w:val="%1.%2.%3"/>
      <w:lvlJc w:val="left"/>
      <w:pPr>
        <w:tabs>
          <w:tab w:val="num" w:pos="2370"/>
        </w:tabs>
        <w:ind w:left="2370" w:hanging="96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abstractNum w:abstractNumId="26">
    <w:nsid w:val="723A633E"/>
    <w:multiLevelType w:val="multilevel"/>
    <w:tmpl w:val="F2288B48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7">
    <w:nsid w:val="72613EF8"/>
    <w:multiLevelType w:val="multilevel"/>
    <w:tmpl w:val="F4C8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4E2EF6"/>
    <w:multiLevelType w:val="multilevel"/>
    <w:tmpl w:val="290E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5D6374"/>
    <w:multiLevelType w:val="hybridMultilevel"/>
    <w:tmpl w:val="4A7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C24F3"/>
    <w:multiLevelType w:val="multilevel"/>
    <w:tmpl w:val="94A4DC90"/>
    <w:lvl w:ilvl="0">
      <w:start w:val="24"/>
      <w:numFmt w:val="decimal"/>
      <w:lvlText w:val="%1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670"/>
        </w:tabs>
        <w:ind w:left="5670" w:hanging="496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375"/>
        </w:tabs>
        <w:ind w:left="6375" w:hanging="4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4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4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4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95"/>
        </w:tabs>
        <w:ind w:left="9195" w:hanging="4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4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05"/>
        </w:tabs>
        <w:ind w:left="10605" w:hanging="4965"/>
      </w:pPr>
      <w:rPr>
        <w:rFonts w:hint="default"/>
      </w:rPr>
    </w:lvl>
  </w:abstractNum>
  <w:abstractNum w:abstractNumId="31">
    <w:nsid w:val="7A28323F"/>
    <w:multiLevelType w:val="hybridMultilevel"/>
    <w:tmpl w:val="EEB6708A"/>
    <w:lvl w:ilvl="0" w:tplc="2C0A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A478C">
      <w:start w:val="1"/>
      <w:numFmt w:val="decimal"/>
      <w:lvlText w:val="6.%2."/>
      <w:lvlJc w:val="left"/>
      <w:pPr>
        <w:tabs>
          <w:tab w:val="num" w:pos="786"/>
        </w:tabs>
        <w:ind w:left="786" w:hanging="360"/>
      </w:pPr>
      <w:rPr>
        <w:rFonts w:hint="default"/>
        <w:lang w:val="ru-RU"/>
      </w:rPr>
    </w:lvl>
    <w:lvl w:ilvl="2" w:tplc="2F9A9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AA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28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2E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0A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4C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5E7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3D3D5C"/>
    <w:multiLevelType w:val="hybridMultilevel"/>
    <w:tmpl w:val="1C1474A8"/>
    <w:lvl w:ilvl="0" w:tplc="C294234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4"/>
  </w:num>
  <w:num w:numId="2">
    <w:abstractNumId w:val="30"/>
  </w:num>
  <w:num w:numId="3">
    <w:abstractNumId w:val="10"/>
  </w:num>
  <w:num w:numId="4">
    <w:abstractNumId w:val="0"/>
  </w:num>
  <w:num w:numId="5">
    <w:abstractNumId w:val="25"/>
    <w:lvlOverride w:ilvl="0">
      <w:startOverride w:val="2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7"/>
  </w:num>
  <w:num w:numId="9">
    <w:abstractNumId w:val="6"/>
  </w:num>
  <w:num w:numId="10">
    <w:abstractNumId w:val="12"/>
  </w:num>
  <w:num w:numId="11">
    <w:abstractNumId w:val="19"/>
  </w:num>
  <w:num w:numId="12">
    <w:abstractNumId w:val="32"/>
  </w:num>
  <w:num w:numId="13">
    <w:abstractNumId w:val="21"/>
  </w:num>
  <w:num w:numId="14">
    <w:abstractNumId w:val="9"/>
  </w:num>
  <w:num w:numId="15">
    <w:abstractNumId w:val="5"/>
  </w:num>
  <w:num w:numId="16">
    <w:abstractNumId w:val="13"/>
  </w:num>
  <w:num w:numId="17">
    <w:abstractNumId w:val="24"/>
  </w:num>
  <w:num w:numId="18">
    <w:abstractNumId w:val="8"/>
  </w:num>
  <w:num w:numId="19">
    <w:abstractNumId w:val="23"/>
  </w:num>
  <w:num w:numId="20">
    <w:abstractNumId w:val="20"/>
  </w:num>
  <w:num w:numId="21">
    <w:abstractNumId w:val="26"/>
  </w:num>
  <w:num w:numId="22">
    <w:abstractNumId w:val="28"/>
  </w:num>
  <w:num w:numId="23">
    <w:abstractNumId w:val="14"/>
  </w:num>
  <w:num w:numId="24">
    <w:abstractNumId w:val="22"/>
    <w:lvlOverride w:ilvl="0"/>
    <w:lvlOverride w:ilvl="1">
      <w:startOverride w:val="5"/>
    </w:lvlOverride>
  </w:num>
  <w:num w:numId="25">
    <w:abstractNumId w:val="11"/>
    <w:lvlOverride w:ilvl="0">
      <w:startOverride w:val="5"/>
    </w:lvlOverride>
  </w:num>
  <w:num w:numId="26">
    <w:abstractNumId w:val="1"/>
    <w:lvlOverride w:ilvl="0">
      <w:startOverride w:val="5"/>
    </w:lvlOverride>
  </w:num>
  <w:num w:numId="27">
    <w:abstractNumId w:val="27"/>
    <w:lvlOverride w:ilvl="0">
      <w:startOverride w:val="5"/>
    </w:lvlOverride>
  </w:num>
  <w:num w:numId="28">
    <w:abstractNumId w:val="29"/>
  </w:num>
  <w:num w:numId="29">
    <w:abstractNumId w:val="2"/>
  </w:num>
  <w:num w:numId="30">
    <w:abstractNumId w:val="15"/>
  </w:num>
  <w:num w:numId="31">
    <w:abstractNumId w:val="18"/>
  </w:num>
  <w:num w:numId="32">
    <w:abstractNumId w:val="3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F215C4"/>
    <w:rsid w:val="00003EA6"/>
    <w:rsid w:val="000154F4"/>
    <w:rsid w:val="00022665"/>
    <w:rsid w:val="00023777"/>
    <w:rsid w:val="00026C56"/>
    <w:rsid w:val="0002754E"/>
    <w:rsid w:val="0003586F"/>
    <w:rsid w:val="00044A4B"/>
    <w:rsid w:val="00076DAF"/>
    <w:rsid w:val="00087081"/>
    <w:rsid w:val="000A4698"/>
    <w:rsid w:val="000A49EE"/>
    <w:rsid w:val="000A5D8B"/>
    <w:rsid w:val="000A6181"/>
    <w:rsid w:val="000B21C8"/>
    <w:rsid w:val="000B6619"/>
    <w:rsid w:val="000D35D7"/>
    <w:rsid w:val="000D619F"/>
    <w:rsid w:val="000D7423"/>
    <w:rsid w:val="000E1C1B"/>
    <w:rsid w:val="000E452F"/>
    <w:rsid w:val="000E6DA2"/>
    <w:rsid w:val="000F59D1"/>
    <w:rsid w:val="0010159C"/>
    <w:rsid w:val="00101CD0"/>
    <w:rsid w:val="00115D0B"/>
    <w:rsid w:val="00117A48"/>
    <w:rsid w:val="00134A81"/>
    <w:rsid w:val="00145BB2"/>
    <w:rsid w:val="0015508B"/>
    <w:rsid w:val="0017093B"/>
    <w:rsid w:val="00176308"/>
    <w:rsid w:val="00190E23"/>
    <w:rsid w:val="00191D81"/>
    <w:rsid w:val="001D022D"/>
    <w:rsid w:val="001D03A2"/>
    <w:rsid w:val="00213900"/>
    <w:rsid w:val="00230F3F"/>
    <w:rsid w:val="0023158D"/>
    <w:rsid w:val="002350E7"/>
    <w:rsid w:val="00235790"/>
    <w:rsid w:val="00270351"/>
    <w:rsid w:val="002729B8"/>
    <w:rsid w:val="00275E7A"/>
    <w:rsid w:val="0028600A"/>
    <w:rsid w:val="002A26E4"/>
    <w:rsid w:val="002B1250"/>
    <w:rsid w:val="002C5630"/>
    <w:rsid w:val="002C6FA6"/>
    <w:rsid w:val="002C73AC"/>
    <w:rsid w:val="002D314F"/>
    <w:rsid w:val="002D5368"/>
    <w:rsid w:val="002F3313"/>
    <w:rsid w:val="002F733C"/>
    <w:rsid w:val="00331D90"/>
    <w:rsid w:val="00342014"/>
    <w:rsid w:val="00353E58"/>
    <w:rsid w:val="00356EE7"/>
    <w:rsid w:val="003611D5"/>
    <w:rsid w:val="003629DF"/>
    <w:rsid w:val="003639CE"/>
    <w:rsid w:val="00367CD6"/>
    <w:rsid w:val="003A313C"/>
    <w:rsid w:val="003B5129"/>
    <w:rsid w:val="003B6121"/>
    <w:rsid w:val="003F1392"/>
    <w:rsid w:val="003F630E"/>
    <w:rsid w:val="004011C6"/>
    <w:rsid w:val="00401856"/>
    <w:rsid w:val="004110FE"/>
    <w:rsid w:val="00436FC6"/>
    <w:rsid w:val="00444BD7"/>
    <w:rsid w:val="00452C17"/>
    <w:rsid w:val="00453E2C"/>
    <w:rsid w:val="00462AE5"/>
    <w:rsid w:val="00477139"/>
    <w:rsid w:val="00481E3B"/>
    <w:rsid w:val="00487323"/>
    <w:rsid w:val="00491A01"/>
    <w:rsid w:val="004A3377"/>
    <w:rsid w:val="004C091D"/>
    <w:rsid w:val="004C27FA"/>
    <w:rsid w:val="004C2902"/>
    <w:rsid w:val="004C5F2F"/>
    <w:rsid w:val="004C7A48"/>
    <w:rsid w:val="004D07CD"/>
    <w:rsid w:val="004E1366"/>
    <w:rsid w:val="005070B3"/>
    <w:rsid w:val="00534D7E"/>
    <w:rsid w:val="00552A65"/>
    <w:rsid w:val="0055581A"/>
    <w:rsid w:val="00575B26"/>
    <w:rsid w:val="00576D4B"/>
    <w:rsid w:val="00582BEB"/>
    <w:rsid w:val="005844F9"/>
    <w:rsid w:val="005B6B7B"/>
    <w:rsid w:val="005B7871"/>
    <w:rsid w:val="005C43A1"/>
    <w:rsid w:val="005D7687"/>
    <w:rsid w:val="005D7CBF"/>
    <w:rsid w:val="005E08FE"/>
    <w:rsid w:val="0061078B"/>
    <w:rsid w:val="006209AD"/>
    <w:rsid w:val="00632F04"/>
    <w:rsid w:val="0063414B"/>
    <w:rsid w:val="006469A8"/>
    <w:rsid w:val="006477B3"/>
    <w:rsid w:val="006B5CF8"/>
    <w:rsid w:val="006B7C29"/>
    <w:rsid w:val="006F2BC3"/>
    <w:rsid w:val="006F435B"/>
    <w:rsid w:val="006F4562"/>
    <w:rsid w:val="00705D81"/>
    <w:rsid w:val="00720ADF"/>
    <w:rsid w:val="00727219"/>
    <w:rsid w:val="00746DE2"/>
    <w:rsid w:val="00747116"/>
    <w:rsid w:val="00750150"/>
    <w:rsid w:val="007513F5"/>
    <w:rsid w:val="00774637"/>
    <w:rsid w:val="00780903"/>
    <w:rsid w:val="007A1A4F"/>
    <w:rsid w:val="007A7808"/>
    <w:rsid w:val="007B531B"/>
    <w:rsid w:val="007C34C8"/>
    <w:rsid w:val="007C6F70"/>
    <w:rsid w:val="007D257A"/>
    <w:rsid w:val="007D7B7A"/>
    <w:rsid w:val="007E27E0"/>
    <w:rsid w:val="00811242"/>
    <w:rsid w:val="00816E71"/>
    <w:rsid w:val="00851A8A"/>
    <w:rsid w:val="00873E07"/>
    <w:rsid w:val="00874DAB"/>
    <w:rsid w:val="00885CDD"/>
    <w:rsid w:val="008A7571"/>
    <w:rsid w:val="008B4368"/>
    <w:rsid w:val="008D1D9C"/>
    <w:rsid w:val="008D2599"/>
    <w:rsid w:val="008F17AD"/>
    <w:rsid w:val="008F5D79"/>
    <w:rsid w:val="00914AA0"/>
    <w:rsid w:val="00926907"/>
    <w:rsid w:val="00926E43"/>
    <w:rsid w:val="00931B2E"/>
    <w:rsid w:val="00934CBB"/>
    <w:rsid w:val="009414C3"/>
    <w:rsid w:val="00955109"/>
    <w:rsid w:val="00986D21"/>
    <w:rsid w:val="009A1DAE"/>
    <w:rsid w:val="009C16F1"/>
    <w:rsid w:val="009C5FD4"/>
    <w:rsid w:val="009D6A71"/>
    <w:rsid w:val="009E71F1"/>
    <w:rsid w:val="009F360B"/>
    <w:rsid w:val="00A25808"/>
    <w:rsid w:val="00A27A7B"/>
    <w:rsid w:val="00A43CA5"/>
    <w:rsid w:val="00A61FD1"/>
    <w:rsid w:val="00A7338E"/>
    <w:rsid w:val="00A76D51"/>
    <w:rsid w:val="00A8691D"/>
    <w:rsid w:val="00AA187D"/>
    <w:rsid w:val="00AC3328"/>
    <w:rsid w:val="00AD0B87"/>
    <w:rsid w:val="00AE0395"/>
    <w:rsid w:val="00B113A5"/>
    <w:rsid w:val="00B263E5"/>
    <w:rsid w:val="00B514B5"/>
    <w:rsid w:val="00B51E95"/>
    <w:rsid w:val="00B602B1"/>
    <w:rsid w:val="00B8040D"/>
    <w:rsid w:val="00B86076"/>
    <w:rsid w:val="00BD2341"/>
    <w:rsid w:val="00BD66C2"/>
    <w:rsid w:val="00BE3F42"/>
    <w:rsid w:val="00BF2434"/>
    <w:rsid w:val="00C0534D"/>
    <w:rsid w:val="00C10540"/>
    <w:rsid w:val="00C15C32"/>
    <w:rsid w:val="00C168D0"/>
    <w:rsid w:val="00C24CA7"/>
    <w:rsid w:val="00C3146A"/>
    <w:rsid w:val="00C317D6"/>
    <w:rsid w:val="00C32AD1"/>
    <w:rsid w:val="00C542AB"/>
    <w:rsid w:val="00C71FF0"/>
    <w:rsid w:val="00C749B8"/>
    <w:rsid w:val="00C77634"/>
    <w:rsid w:val="00C8328F"/>
    <w:rsid w:val="00C83D8C"/>
    <w:rsid w:val="00CA52E8"/>
    <w:rsid w:val="00CB55F1"/>
    <w:rsid w:val="00CD1808"/>
    <w:rsid w:val="00D45445"/>
    <w:rsid w:val="00D64D7D"/>
    <w:rsid w:val="00D714D2"/>
    <w:rsid w:val="00D72DE2"/>
    <w:rsid w:val="00D95BEF"/>
    <w:rsid w:val="00DB3D26"/>
    <w:rsid w:val="00DB6333"/>
    <w:rsid w:val="00DC01D3"/>
    <w:rsid w:val="00E11859"/>
    <w:rsid w:val="00E1467E"/>
    <w:rsid w:val="00E224DF"/>
    <w:rsid w:val="00E27289"/>
    <w:rsid w:val="00E32F85"/>
    <w:rsid w:val="00E82CC7"/>
    <w:rsid w:val="00E92F7A"/>
    <w:rsid w:val="00EA51C1"/>
    <w:rsid w:val="00EC62BB"/>
    <w:rsid w:val="00ED28B6"/>
    <w:rsid w:val="00EE0F9F"/>
    <w:rsid w:val="00EF0AB5"/>
    <w:rsid w:val="00EF364A"/>
    <w:rsid w:val="00EF428D"/>
    <w:rsid w:val="00F05A98"/>
    <w:rsid w:val="00F10B5C"/>
    <w:rsid w:val="00F16B48"/>
    <w:rsid w:val="00F215C4"/>
    <w:rsid w:val="00F23781"/>
    <w:rsid w:val="00F41D18"/>
    <w:rsid w:val="00F603DE"/>
    <w:rsid w:val="00F733A9"/>
    <w:rsid w:val="00FC2632"/>
    <w:rsid w:val="00FC7C1D"/>
    <w:rsid w:val="00FD6867"/>
    <w:rsid w:val="00FF0A1C"/>
    <w:rsid w:val="00FF5CA5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43"/>
    <w:rPr>
      <w:sz w:val="24"/>
      <w:szCs w:val="24"/>
    </w:rPr>
  </w:style>
  <w:style w:type="paragraph" w:styleId="1">
    <w:name w:val="heading 1"/>
    <w:basedOn w:val="a"/>
    <w:next w:val="a"/>
    <w:qFormat/>
    <w:rsid w:val="00926E43"/>
    <w:pPr>
      <w:keepNext/>
      <w:ind w:firstLine="708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26E43"/>
    <w:pPr>
      <w:keepNext/>
      <w:ind w:left="1410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926E43"/>
    <w:pPr>
      <w:jc w:val="center"/>
    </w:pPr>
    <w:rPr>
      <w:sz w:val="28"/>
      <w:lang w:val="uk-UA"/>
    </w:rPr>
  </w:style>
  <w:style w:type="paragraph" w:styleId="a3">
    <w:name w:val="Body Text"/>
    <w:basedOn w:val="a"/>
    <w:rsid w:val="00926E43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926E43"/>
    <w:pPr>
      <w:ind w:firstLine="708"/>
      <w:jc w:val="both"/>
    </w:pPr>
    <w:rPr>
      <w:sz w:val="28"/>
      <w:lang w:val="uk-UA"/>
    </w:rPr>
  </w:style>
  <w:style w:type="paragraph" w:styleId="20">
    <w:name w:val="Body Text Indent 2"/>
    <w:basedOn w:val="a"/>
    <w:rsid w:val="00926E43"/>
    <w:pPr>
      <w:ind w:firstLine="1410"/>
      <w:jc w:val="both"/>
    </w:pPr>
    <w:rPr>
      <w:sz w:val="28"/>
      <w:lang w:val="uk-UA"/>
    </w:rPr>
  </w:style>
  <w:style w:type="paragraph" w:styleId="3">
    <w:name w:val="Body Text Indent 3"/>
    <w:basedOn w:val="a"/>
    <w:rsid w:val="00926E43"/>
    <w:pPr>
      <w:ind w:firstLine="720"/>
      <w:jc w:val="both"/>
    </w:pPr>
    <w:rPr>
      <w:sz w:val="28"/>
      <w:lang w:val="uk-UA"/>
    </w:rPr>
  </w:style>
  <w:style w:type="character" w:styleId="a5">
    <w:name w:val="Hyperlink"/>
    <w:rsid w:val="005E08FE"/>
    <w:rPr>
      <w:color w:val="0000FF"/>
      <w:u w:val="single"/>
    </w:rPr>
  </w:style>
  <w:style w:type="paragraph" w:styleId="a6">
    <w:name w:val="header"/>
    <w:basedOn w:val="a"/>
    <w:link w:val="a7"/>
    <w:rsid w:val="005E08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08FE"/>
  </w:style>
  <w:style w:type="paragraph" w:customStyle="1" w:styleId="a9">
    <w:name w:val="Знак"/>
    <w:basedOn w:val="a"/>
    <w:autoRedefine/>
    <w:rsid w:val="00C317D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0358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3586F"/>
    <w:rPr>
      <w:sz w:val="24"/>
      <w:szCs w:val="24"/>
    </w:rPr>
  </w:style>
  <w:style w:type="character" w:customStyle="1" w:styleId="a7">
    <w:name w:val="Верхний колонтитул Знак"/>
    <w:link w:val="a6"/>
    <w:rsid w:val="0003586F"/>
    <w:rPr>
      <w:sz w:val="24"/>
      <w:szCs w:val="24"/>
    </w:rPr>
  </w:style>
  <w:style w:type="character" w:customStyle="1" w:styleId="ac">
    <w:name w:val="Основной текст_"/>
    <w:link w:val="11"/>
    <w:rsid w:val="00914AA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914AA0"/>
    <w:pPr>
      <w:widowControl w:val="0"/>
      <w:shd w:val="clear" w:color="auto" w:fill="FFFFFF"/>
      <w:spacing w:before="240" w:after="240" w:line="0" w:lineRule="atLeast"/>
      <w:ind w:hanging="260"/>
    </w:pPr>
    <w:rPr>
      <w:sz w:val="28"/>
      <w:szCs w:val="28"/>
    </w:rPr>
  </w:style>
  <w:style w:type="paragraph" w:styleId="ad">
    <w:name w:val="No Spacing"/>
    <w:uiPriority w:val="1"/>
    <w:qFormat/>
    <w:rsid w:val="00774637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444BD7"/>
    <w:rPr>
      <w:rFonts w:ascii="Calibri" w:hAnsi="Calibri"/>
      <w:sz w:val="22"/>
      <w:szCs w:val="22"/>
      <w:lang w:eastAsia="en-US"/>
    </w:rPr>
  </w:style>
  <w:style w:type="paragraph" w:customStyle="1" w:styleId="13">
    <w:name w:val="Обычный (веб)1"/>
    <w:basedOn w:val="a"/>
    <w:uiPriority w:val="99"/>
    <w:unhideWhenUsed/>
    <w:rsid w:val="0078090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780903"/>
    <w:rPr>
      <w:i/>
      <w:iCs/>
    </w:rPr>
  </w:style>
  <w:style w:type="character" w:styleId="af">
    <w:name w:val="Strong"/>
    <w:basedOn w:val="a0"/>
    <w:uiPriority w:val="22"/>
    <w:qFormat/>
    <w:rsid w:val="00C77634"/>
    <w:rPr>
      <w:b/>
      <w:bCs/>
    </w:rPr>
  </w:style>
  <w:style w:type="paragraph" w:styleId="af0">
    <w:name w:val="List Paragraph"/>
    <w:basedOn w:val="a"/>
    <w:uiPriority w:val="34"/>
    <w:qFormat/>
    <w:rsid w:val="006F2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0FBD-55C9-4BAA-BD86-04BC153D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1618</Words>
  <Characters>11839</Characters>
  <Application>Microsoft Office Word</Application>
  <DocSecurity>0</DocSecurity>
  <Lines>98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 А К А З /ОД/</vt:lpstr>
      <vt:lpstr>Н А К А З /ОД/</vt:lpstr>
    </vt:vector>
  </TitlesOfParts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К А З /ОД/</dc:title>
  <dc:creator>no name</dc:creator>
  <cp:lastModifiedBy>School</cp:lastModifiedBy>
  <cp:revision>29</cp:revision>
  <cp:lastPrinted>2021-09-16T14:38:00Z</cp:lastPrinted>
  <dcterms:created xsi:type="dcterms:W3CDTF">2021-09-14T11:48:00Z</dcterms:created>
  <dcterms:modified xsi:type="dcterms:W3CDTF">2021-09-16T15:31:00Z</dcterms:modified>
</cp:coreProperties>
</file>