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108" w:type="dxa"/>
        <w:tblLook w:val="04A0"/>
      </w:tblPr>
      <w:tblGrid>
        <w:gridCol w:w="2087"/>
        <w:gridCol w:w="2149"/>
        <w:gridCol w:w="2498"/>
        <w:gridCol w:w="2472"/>
        <w:gridCol w:w="2625"/>
        <w:gridCol w:w="2485"/>
      </w:tblGrid>
      <w:tr w:rsidR="002B7E41" w:rsidRPr="00D81F83" w:rsidTr="002B7E41">
        <w:trPr>
          <w:trHeight w:val="375"/>
        </w:trPr>
        <w:tc>
          <w:tcPr>
            <w:tcW w:w="1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41" w:rsidRPr="00D81F83" w:rsidRDefault="002B7E41" w:rsidP="002B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Таблиця для самоаналізу результатів освітніх досягнень учнів з історії України у 2016-2017 навчальному році</w:t>
            </w:r>
          </w:p>
        </w:tc>
      </w:tr>
      <w:tr w:rsidR="002B7E41" w:rsidRPr="00D81F83" w:rsidTr="002B7E41">
        <w:trPr>
          <w:trHeight w:val="300"/>
        </w:trPr>
        <w:tc>
          <w:tcPr>
            <w:tcW w:w="14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41" w:rsidRPr="00D81F83" w:rsidRDefault="002B7E41" w:rsidP="002B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B7E41" w:rsidRPr="00D81F83" w:rsidTr="002B7E41">
        <w:trPr>
          <w:trHeight w:val="172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41" w:rsidRPr="00D81F83" w:rsidRDefault="002B7E41" w:rsidP="002B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41" w:rsidRPr="00D81F83" w:rsidRDefault="002B7E41" w:rsidP="002B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Загальна кількість випускників у 2016/2017 </w:t>
            </w:r>
            <w:proofErr w:type="spellStart"/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41" w:rsidRPr="00D81F83" w:rsidRDefault="002B7E41" w:rsidP="002B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Середній бал </w:t>
            </w:r>
            <w:r w:rsidRPr="00D8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цих учнів</w:t>
            </w: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результатами ДПА у 9-му класі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41" w:rsidRPr="00D81F83" w:rsidRDefault="002B7E41" w:rsidP="002B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бал цих учнів за результатами річного оцінювання у 10-му класі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41" w:rsidRPr="00D81F83" w:rsidRDefault="002B7E41" w:rsidP="002B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бал цих учнів за результатами  річного оцінювання у 11-му класі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41" w:rsidRPr="00D81F83" w:rsidRDefault="002B7E41" w:rsidP="002B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бал цих учнів за результатами ДПА у 11-му класі</w:t>
            </w:r>
          </w:p>
        </w:tc>
      </w:tr>
      <w:tr w:rsidR="002B7E41" w:rsidRPr="00D81F83" w:rsidTr="002B7E41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41" w:rsidRPr="00D81F83" w:rsidRDefault="002B7E41" w:rsidP="002B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НВК№13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41" w:rsidRPr="00D81F83" w:rsidRDefault="002B7E41" w:rsidP="002B7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41" w:rsidRPr="00D81F83" w:rsidRDefault="002B7E41" w:rsidP="002B7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8,8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41" w:rsidRPr="00D81F83" w:rsidRDefault="002B7E41" w:rsidP="002B7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8,4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41" w:rsidRPr="00D81F83" w:rsidRDefault="002B7E41" w:rsidP="002B7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7,9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41" w:rsidRPr="00D81F83" w:rsidRDefault="002B7E41" w:rsidP="002B7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7,1</w:t>
            </w:r>
          </w:p>
        </w:tc>
      </w:tr>
    </w:tbl>
    <w:p w:rsidR="00CB004F" w:rsidRPr="00D81F83" w:rsidRDefault="00CB004F">
      <w:pPr>
        <w:rPr>
          <w:rFonts w:ascii="Times New Roman" w:hAnsi="Times New Roman" w:cs="Times New Roman"/>
          <w:sz w:val="28"/>
          <w:szCs w:val="28"/>
        </w:rPr>
      </w:pPr>
    </w:p>
    <w:p w:rsidR="002B7E41" w:rsidRPr="00D81F83" w:rsidRDefault="002B7E41" w:rsidP="002B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F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332855" cy="3121025"/>
            <wp:effectExtent l="19050" t="0" r="10795" b="317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829B8" w:rsidRDefault="006829B8" w:rsidP="002B7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F83" w:rsidRPr="00D81F83" w:rsidRDefault="00D81F83" w:rsidP="002B7E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108" w:type="dxa"/>
        <w:tblLook w:val="04A0"/>
      </w:tblPr>
      <w:tblGrid>
        <w:gridCol w:w="2087"/>
        <w:gridCol w:w="2149"/>
        <w:gridCol w:w="2498"/>
        <w:gridCol w:w="2472"/>
        <w:gridCol w:w="2625"/>
        <w:gridCol w:w="2485"/>
        <w:gridCol w:w="976"/>
      </w:tblGrid>
      <w:tr w:rsidR="006829B8" w:rsidRPr="00D81F83" w:rsidTr="006829B8">
        <w:trPr>
          <w:trHeight w:val="315"/>
        </w:trPr>
        <w:tc>
          <w:tcPr>
            <w:tcW w:w="1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Таблиця для самоаналізу результатів освітніх досягнень учнів з історії України у 2016-2017 навчальному році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829B8" w:rsidRPr="00D81F83" w:rsidTr="006829B8">
        <w:trPr>
          <w:trHeight w:val="300"/>
        </w:trPr>
        <w:tc>
          <w:tcPr>
            <w:tcW w:w="14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829B8" w:rsidRPr="00D81F83" w:rsidTr="006829B8">
        <w:trPr>
          <w:trHeight w:val="172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B8" w:rsidRPr="00D81F83" w:rsidRDefault="006829B8" w:rsidP="006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B8" w:rsidRPr="00D81F83" w:rsidRDefault="006829B8" w:rsidP="006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Загальна кількість випускників у 2016/2017 </w:t>
            </w:r>
            <w:proofErr w:type="spellStart"/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B8" w:rsidRPr="00D81F83" w:rsidRDefault="006829B8" w:rsidP="006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Середній бал </w:t>
            </w:r>
            <w:r w:rsidRPr="00D8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цих учнів</w:t>
            </w: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результатами ДПА у 9-му класі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B8" w:rsidRPr="00D81F83" w:rsidRDefault="006829B8" w:rsidP="006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бал цих учнів за результатами річного оцінювання у 10-му класі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B8" w:rsidRPr="00D81F83" w:rsidRDefault="006829B8" w:rsidP="006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бал цих учнів за результатами  річного оцінювання у 11-му класі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B8" w:rsidRPr="00D81F83" w:rsidRDefault="006829B8" w:rsidP="0068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бал цих учнів за результатами ДПА у 11-му класі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829B8" w:rsidRPr="00D81F83" w:rsidTr="006829B8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НВК№13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8,8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8,4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7,9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829B8" w:rsidRPr="00D81F83" w:rsidTr="006829B8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B8" w:rsidRPr="00D81F83" w:rsidRDefault="006829B8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6829B8" w:rsidRPr="00D81F83" w:rsidRDefault="006829B8" w:rsidP="002B7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9B8" w:rsidRPr="00D81F83" w:rsidRDefault="00DC2104" w:rsidP="002B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F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332855" cy="3121025"/>
            <wp:effectExtent l="19050" t="0" r="10795" b="317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C2104" w:rsidRPr="00D81F83" w:rsidRDefault="00DC2104" w:rsidP="002B7E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56" w:type="dxa"/>
        <w:tblInd w:w="108" w:type="dxa"/>
        <w:tblLook w:val="04A0"/>
      </w:tblPr>
      <w:tblGrid>
        <w:gridCol w:w="2129"/>
        <w:gridCol w:w="2293"/>
        <w:gridCol w:w="2462"/>
        <w:gridCol w:w="2449"/>
        <w:gridCol w:w="2424"/>
        <w:gridCol w:w="2399"/>
      </w:tblGrid>
      <w:tr w:rsidR="00DC2104" w:rsidRPr="00D81F83" w:rsidTr="00DC2104">
        <w:trPr>
          <w:trHeight w:val="375"/>
        </w:trPr>
        <w:tc>
          <w:tcPr>
            <w:tcW w:w="14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Таблиця для самоаналізу результатів освітніх досягнень учнів з математики у 2016-2017 навчальному році </w:t>
            </w:r>
          </w:p>
        </w:tc>
      </w:tr>
      <w:tr w:rsidR="00DC2104" w:rsidRPr="00D81F83" w:rsidTr="00DC2104">
        <w:trPr>
          <w:trHeight w:val="300"/>
        </w:trPr>
        <w:tc>
          <w:tcPr>
            <w:tcW w:w="14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C2104" w:rsidRPr="00D81F83" w:rsidTr="00DC2104">
        <w:trPr>
          <w:trHeight w:val="17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104" w:rsidRPr="00D81F83" w:rsidRDefault="00DC2104" w:rsidP="00DC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104" w:rsidRPr="00D81F83" w:rsidRDefault="00DC2104" w:rsidP="00DC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Загальна кількість випускників у 2016/2017 </w:t>
            </w:r>
            <w:proofErr w:type="spellStart"/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104" w:rsidRPr="00D81F83" w:rsidRDefault="00DC2104" w:rsidP="00DC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Середній бал </w:t>
            </w:r>
            <w:r w:rsidRPr="00D8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цих учнів</w:t>
            </w: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результатами ДПА у 9-му класі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104" w:rsidRPr="00D81F83" w:rsidRDefault="00DC2104" w:rsidP="00DC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бал цих учнів за результатами річного оцінювання у 10-му класі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104" w:rsidRPr="00D81F83" w:rsidRDefault="00DC2104" w:rsidP="00DC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бал цих учнів за результатами  річного оцінювання у 11-му класі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104" w:rsidRPr="00D81F83" w:rsidRDefault="00DC2104" w:rsidP="00DC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бал цих учнів за результатами ДПА у 11-му класі</w:t>
            </w:r>
          </w:p>
        </w:tc>
      </w:tr>
      <w:tr w:rsidR="00DC2104" w:rsidRPr="00D81F83" w:rsidTr="00DC2104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НВК№13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8,3</w:t>
            </w:r>
          </w:p>
        </w:tc>
      </w:tr>
      <w:tr w:rsidR="00DC2104" w:rsidRPr="00D81F83" w:rsidTr="00DC2104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03F20" w:rsidRPr="00D81F83" w:rsidRDefault="00A03F20" w:rsidP="00DC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04" w:rsidRPr="00D81F83" w:rsidRDefault="00DC2104" w:rsidP="00DC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C2104" w:rsidRPr="00D81F83" w:rsidRDefault="00DC2104" w:rsidP="002B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F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332855" cy="3121025"/>
            <wp:effectExtent l="19050" t="0" r="10795" b="317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29B8" w:rsidRPr="00D81F83" w:rsidRDefault="006829B8" w:rsidP="002B7E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29B8" w:rsidRPr="00D81F83" w:rsidSect="002B7E4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E41"/>
    <w:rsid w:val="00142E35"/>
    <w:rsid w:val="001A2152"/>
    <w:rsid w:val="002B7E41"/>
    <w:rsid w:val="006829B8"/>
    <w:rsid w:val="006F1CD4"/>
    <w:rsid w:val="0074523A"/>
    <w:rsid w:val="008B20FF"/>
    <w:rsid w:val="00913329"/>
    <w:rsid w:val="00A03F20"/>
    <w:rsid w:val="00CB004F"/>
    <w:rsid w:val="00D81F83"/>
    <w:rsid w:val="00DC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51;&#1071;%20&#1057;&#1040;&#1049;&#1058;&#1059;\&#1084;&#1086;&#1085;&#1110;&#1090;&#1086;&#1088;&#1080;&#1085;&#1075;%20&#1103;&#1082;&#1086;&#1089;&#1090;&#1110;%20&#1086;&#1089;&#1074;&#1110;&#1090;&#1080;%20&#1074;&#1080;&#1087;&#1091;&#1089;&#1082;&#1085;&#1080;&#1082;&#1110;&#1074;%2011-&#1093;%20&#1082;&#1083;&#1072;&#1089;&#1110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51;&#1071;%20&#1057;&#1040;&#1049;&#1058;&#1059;\&#1084;&#1086;&#1085;&#1110;&#1090;&#1086;&#1088;&#1080;&#1085;&#1075;%20&#1103;&#1082;&#1086;&#1089;&#1090;&#1110;%20&#1086;&#1089;&#1074;&#1110;&#1090;&#1080;%20&#1074;&#1080;&#1087;&#1091;&#1089;&#1082;&#1085;&#1080;&#1082;&#1110;&#1074;%2011-&#1093;%20&#1082;&#1083;&#1072;&#1089;&#1110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51;&#1071;%20&#1057;&#1040;&#1049;&#1058;&#1059;\&#1084;&#1086;&#1085;&#1110;&#1090;&#1086;&#1088;&#1080;&#1085;&#1075;%20&#1103;&#1082;&#1086;&#1089;&#1090;&#1110;%20&#1086;&#1089;&#1074;&#1110;&#1090;&#1080;%20&#1074;&#1080;&#1087;&#1091;&#1089;&#1082;&#1085;&#1080;&#1082;&#1110;&#1074;%2011-&#1093;%20&#1082;&#1083;&#1072;&#1089;&#1110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5.873925501432678E-2"/>
          <c:y val="7.5581395348837302E-2"/>
          <c:w val="0.92120343839541563"/>
          <c:h val="0.69476744186046457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'історія України'!$C$4:$F$4</c:f>
              <c:strCache>
                <c:ptCount val="4"/>
                <c:pt idx="0">
                  <c:v>Середній бал цих учнів* за результатами ДПА у 9-му класі</c:v>
                </c:pt>
                <c:pt idx="1">
                  <c:v>Середній бал цих учнів* за результатами річного оцінювання у 10-му класі</c:v>
                </c:pt>
                <c:pt idx="2">
                  <c:v>Середній бал цих учнів* за результатами  річного оцінювання у 11-му класі</c:v>
                </c:pt>
                <c:pt idx="3">
                  <c:v>Середній бал цих учнів* за результатами ДПА у 11-му класі</c:v>
                </c:pt>
              </c:strCache>
            </c:strRef>
          </c:cat>
          <c:val>
            <c:numRef>
              <c:f>'історія України'!$C$5:$F$5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8.4</c:v>
                </c:pt>
                <c:pt idx="2">
                  <c:v>7.9</c:v>
                </c:pt>
                <c:pt idx="3">
                  <c:v>7.1</c:v>
                </c:pt>
              </c:numCache>
            </c:numRef>
          </c:val>
        </c:ser>
        <c:axId val="78892032"/>
        <c:axId val="78893824"/>
      </c:barChart>
      <c:catAx>
        <c:axId val="788920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78893824"/>
        <c:crosses val="autoZero"/>
        <c:auto val="1"/>
        <c:lblAlgn val="ctr"/>
        <c:lblOffset val="100"/>
        <c:tickLblSkip val="1"/>
        <c:tickMarkSkip val="1"/>
      </c:catAx>
      <c:valAx>
        <c:axId val="78893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788920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5.8739255014326724E-2"/>
          <c:y val="7.5581395348837233E-2"/>
          <c:w val="0.92120343839541563"/>
          <c:h val="0.69476744186046457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'історія України'!$C$4:$F$4</c:f>
              <c:strCache>
                <c:ptCount val="4"/>
                <c:pt idx="0">
                  <c:v>Середній бал цих учнів* за результатами ДПА у 9-му класі</c:v>
                </c:pt>
                <c:pt idx="1">
                  <c:v>Середній бал цих учнів* за результатами річного оцінювання у 10-му класі</c:v>
                </c:pt>
                <c:pt idx="2">
                  <c:v>Середній бал цих учнів* за результатами  річного оцінювання у 11-му класі</c:v>
                </c:pt>
                <c:pt idx="3">
                  <c:v>Середній бал цих учнів* за результатами ДПА у 11-му класі</c:v>
                </c:pt>
              </c:strCache>
            </c:strRef>
          </c:cat>
          <c:val>
            <c:numRef>
              <c:f>'історія України'!$C$5:$F$5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8.4</c:v>
                </c:pt>
                <c:pt idx="2">
                  <c:v>7.9</c:v>
                </c:pt>
                <c:pt idx="3">
                  <c:v>7.1</c:v>
                </c:pt>
              </c:numCache>
            </c:numRef>
          </c:val>
        </c:ser>
        <c:axId val="78976896"/>
        <c:axId val="78978432"/>
      </c:barChart>
      <c:catAx>
        <c:axId val="789768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78978432"/>
        <c:crosses val="autoZero"/>
        <c:auto val="1"/>
        <c:lblAlgn val="ctr"/>
        <c:lblOffset val="100"/>
        <c:tickLblSkip val="1"/>
        <c:tickMarkSkip val="1"/>
      </c:catAx>
      <c:valAx>
        <c:axId val="78978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789768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5.8739255014326724E-2"/>
          <c:y val="7.5581395348837233E-2"/>
          <c:w val="0.92120343839541563"/>
          <c:h val="0.69476744186046457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математика!$C$4:$F$4</c:f>
              <c:strCache>
                <c:ptCount val="4"/>
                <c:pt idx="0">
                  <c:v>Середній бал цих учнів* за результатами ДПА у 9-му класі</c:v>
                </c:pt>
                <c:pt idx="1">
                  <c:v>Середній бал цих учнів* за результатами річного оцінювання у 10-му класі</c:v>
                </c:pt>
                <c:pt idx="2">
                  <c:v>Середній бал цих учнів* за результатами  річного оцінювання у 11-му класі</c:v>
                </c:pt>
                <c:pt idx="3">
                  <c:v>Середній бал цих учнів* за результатами ДПА у 11-му класі</c:v>
                </c:pt>
              </c:strCache>
            </c:strRef>
          </c:cat>
          <c:val>
            <c:numRef>
              <c:f>математика!$C$5:$F$5</c:f>
              <c:numCache>
                <c:formatCode>General</c:formatCode>
                <c:ptCount val="4"/>
                <c:pt idx="0">
                  <c:v>10.5</c:v>
                </c:pt>
                <c:pt idx="1">
                  <c:v>10</c:v>
                </c:pt>
                <c:pt idx="2">
                  <c:v>9.5</c:v>
                </c:pt>
                <c:pt idx="3">
                  <c:v>8.3000000000000007</c:v>
                </c:pt>
              </c:numCache>
            </c:numRef>
          </c:val>
        </c:ser>
        <c:axId val="82810368"/>
        <c:axId val="82811904"/>
      </c:barChart>
      <c:catAx>
        <c:axId val="828103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82811904"/>
        <c:crosses val="autoZero"/>
        <c:auto val="1"/>
        <c:lblAlgn val="ctr"/>
        <c:lblOffset val="100"/>
        <c:tickLblSkip val="1"/>
        <c:tickMarkSkip val="1"/>
      </c:catAx>
      <c:valAx>
        <c:axId val="82811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828103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6</cp:revision>
  <dcterms:created xsi:type="dcterms:W3CDTF">2017-11-17T09:23:00Z</dcterms:created>
  <dcterms:modified xsi:type="dcterms:W3CDTF">2017-11-19T14:13:00Z</dcterms:modified>
</cp:coreProperties>
</file>